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BC1B6" w14:textId="1E954206" w:rsidR="00C71AD3" w:rsidRPr="00AE0BFF" w:rsidRDefault="009E244B" w:rsidP="00AE0BFF">
      <w:pPr>
        <w:spacing w:line="360" w:lineRule="auto"/>
        <w:jc w:val="center"/>
        <w:rPr>
          <w:rFonts w:ascii="David" w:hAnsi="David" w:cs="David"/>
          <w:b/>
          <w:bCs/>
          <w:sz w:val="28"/>
          <w:szCs w:val="28"/>
          <w:rtl/>
        </w:rPr>
      </w:pPr>
      <w:r w:rsidRPr="00AE0BFF">
        <w:rPr>
          <w:rFonts w:ascii="David" w:hAnsi="David" w:cs="David"/>
          <w:b/>
          <w:bCs/>
          <w:sz w:val="28"/>
          <w:szCs w:val="28"/>
          <w:rtl/>
        </w:rPr>
        <w:t xml:space="preserve">עו"ד </w:t>
      </w:r>
      <w:r w:rsidR="005803CA" w:rsidRPr="00AE0BFF">
        <w:rPr>
          <w:rFonts w:ascii="David" w:hAnsi="David" w:cs="David"/>
          <w:b/>
          <w:bCs/>
          <w:sz w:val="28"/>
          <w:szCs w:val="28"/>
          <w:rtl/>
        </w:rPr>
        <w:t>שי אגוזי</w:t>
      </w:r>
    </w:p>
    <w:p w14:paraId="35BC9FBB" w14:textId="77777777" w:rsidR="00D25CD3" w:rsidRPr="00AE0BFF" w:rsidRDefault="00D25CD3" w:rsidP="00AE0BFF">
      <w:pPr>
        <w:pStyle w:val="5"/>
        <w:bidi/>
        <w:spacing w:line="360" w:lineRule="auto"/>
        <w:jc w:val="both"/>
        <w:rPr>
          <w:rFonts w:ascii="David" w:hAnsi="David"/>
          <w:snapToGrid/>
          <w:sz w:val="18"/>
          <w:szCs w:val="18"/>
        </w:rPr>
      </w:pPr>
      <w:r w:rsidRPr="00AE0BFF">
        <w:rPr>
          <w:rFonts w:ascii="David" w:hAnsi="David"/>
          <w:sz w:val="18"/>
          <w:szCs w:val="18"/>
          <w:rtl/>
        </w:rPr>
        <w:t>פרטים אישיים</w:t>
      </w:r>
    </w:p>
    <w:p w14:paraId="1CD8C045" w14:textId="77777777" w:rsidR="00D25CD3" w:rsidRPr="00AE0BFF" w:rsidRDefault="00D25CD3" w:rsidP="00AE0BFF">
      <w:pPr>
        <w:spacing w:line="360" w:lineRule="auto"/>
        <w:jc w:val="both"/>
        <w:rPr>
          <w:rFonts w:ascii="David" w:hAnsi="David" w:cs="David"/>
          <w:sz w:val="18"/>
          <w:szCs w:val="18"/>
          <w:rtl/>
        </w:rPr>
      </w:pPr>
      <w:r w:rsidRPr="00AE0BFF">
        <w:rPr>
          <w:rFonts w:ascii="David" w:hAnsi="David" w:cs="David"/>
          <w:sz w:val="18"/>
          <w:szCs w:val="18"/>
          <w:rtl/>
        </w:rPr>
        <w:t xml:space="preserve">נייד – 054-5675554  </w:t>
      </w:r>
      <w:r w:rsidRPr="00AE0BFF">
        <w:rPr>
          <w:rFonts w:ascii="David" w:hAnsi="David" w:cs="David"/>
          <w:sz w:val="18"/>
          <w:szCs w:val="18"/>
        </w:rPr>
        <w:t xml:space="preserve">Email – </w:t>
      </w:r>
      <w:hyperlink r:id="rId7" w:history="1">
        <w:r w:rsidRPr="00AE0BFF">
          <w:rPr>
            <w:rStyle w:val="Hyperlink"/>
            <w:rFonts w:ascii="David" w:hAnsi="David" w:cs="David"/>
            <w:sz w:val="18"/>
            <w:szCs w:val="18"/>
          </w:rPr>
          <w:t>segozi@gmail.com</w:t>
        </w:r>
      </w:hyperlink>
    </w:p>
    <w:p w14:paraId="030F28A3" w14:textId="75C4DD4E" w:rsidR="00D25CD3" w:rsidRPr="00AE0BFF" w:rsidRDefault="00D25CD3" w:rsidP="00AE0BFF">
      <w:pPr>
        <w:pStyle w:val="5"/>
        <w:bidi/>
        <w:spacing w:line="360" w:lineRule="auto"/>
        <w:jc w:val="both"/>
        <w:rPr>
          <w:rFonts w:ascii="David" w:hAnsi="David"/>
          <w:snapToGrid/>
          <w:sz w:val="18"/>
          <w:szCs w:val="18"/>
        </w:rPr>
      </w:pPr>
      <w:r w:rsidRPr="00AE0BFF">
        <w:rPr>
          <w:rFonts w:ascii="David" w:hAnsi="David"/>
          <w:sz w:val="18"/>
          <w:szCs w:val="18"/>
          <w:rtl/>
        </w:rPr>
        <w:t>פרופיל מקצועי</w:t>
      </w:r>
    </w:p>
    <w:p w14:paraId="41E19597" w14:textId="45AE2584" w:rsidR="00D25CD3" w:rsidRPr="00AE0BFF" w:rsidRDefault="00D25CD3" w:rsidP="00AE0BFF">
      <w:pPr>
        <w:spacing w:line="360" w:lineRule="auto"/>
        <w:jc w:val="both"/>
        <w:rPr>
          <w:rFonts w:ascii="David" w:hAnsi="David" w:cs="David"/>
          <w:b/>
          <w:bCs/>
          <w:sz w:val="18"/>
          <w:szCs w:val="18"/>
          <w:rtl/>
        </w:rPr>
      </w:pPr>
      <w:r w:rsidRPr="00AE0BFF">
        <w:rPr>
          <w:rFonts w:ascii="David" w:hAnsi="David" w:cs="David"/>
          <w:b/>
          <w:bCs/>
          <w:sz w:val="18"/>
          <w:szCs w:val="18"/>
          <w:rtl/>
        </w:rPr>
        <w:t>עו"ד עם ניסיון של כשנתיים בליטיגציה מסחרית, לרבות ניסוח חוזים, תקנונים והסכמים, כתיבת חוות דעת משפטיות וליווי תיקי פירוק חברות. בעל יכולות אנליטיות גבוהות, חשיבה משפטית מעמיקה וניסיון בייעוץ משפטי ללקוחות פרטיים ועסקיים, כולל בדיקות מכרזים.</w:t>
      </w:r>
    </w:p>
    <w:p w14:paraId="72DAF9A7" w14:textId="77777777" w:rsidR="00C17C46" w:rsidRPr="00AE0BFF" w:rsidRDefault="00C17C46" w:rsidP="00AE0BFF">
      <w:pPr>
        <w:pStyle w:val="5"/>
        <w:bidi/>
        <w:spacing w:line="360" w:lineRule="auto"/>
        <w:jc w:val="both"/>
        <w:rPr>
          <w:rFonts w:ascii="David" w:hAnsi="David"/>
          <w:snapToGrid/>
          <w:sz w:val="18"/>
          <w:szCs w:val="18"/>
        </w:rPr>
      </w:pPr>
      <w:r w:rsidRPr="00AE0BFF">
        <w:rPr>
          <w:rFonts w:ascii="David" w:hAnsi="David"/>
          <w:sz w:val="18"/>
          <w:szCs w:val="18"/>
          <w:rtl/>
        </w:rPr>
        <w:t>ניסיון תעסוקתי</w:t>
      </w:r>
    </w:p>
    <w:p w14:paraId="1529DD7D" w14:textId="77777777" w:rsidR="00C71AD3" w:rsidRPr="00AE0BFF" w:rsidRDefault="00C71AD3" w:rsidP="00AE0BFF">
      <w:pPr>
        <w:spacing w:line="360" w:lineRule="auto"/>
        <w:jc w:val="both"/>
        <w:rPr>
          <w:rFonts w:ascii="David" w:hAnsi="David" w:cs="David"/>
          <w:sz w:val="18"/>
          <w:szCs w:val="18"/>
        </w:rPr>
      </w:pPr>
    </w:p>
    <w:p w14:paraId="18D5851D" w14:textId="293B7265" w:rsidR="00F10024" w:rsidRPr="00AE0BFF" w:rsidRDefault="00A4063E" w:rsidP="00AE0BFF">
      <w:pPr>
        <w:spacing w:line="360" w:lineRule="auto"/>
        <w:ind w:left="1440" w:hanging="1440"/>
        <w:jc w:val="both"/>
        <w:rPr>
          <w:rFonts w:ascii="David" w:hAnsi="David" w:cs="David"/>
          <w:sz w:val="18"/>
          <w:szCs w:val="18"/>
          <w:rtl/>
        </w:rPr>
      </w:pPr>
      <w:r w:rsidRPr="00AE0BFF">
        <w:rPr>
          <w:rFonts w:ascii="David" w:hAnsi="David" w:cs="David"/>
          <w:sz w:val="18"/>
          <w:szCs w:val="18"/>
          <w:rtl/>
        </w:rPr>
        <w:t>2024 – 2025</w:t>
      </w:r>
      <w:r w:rsidR="00433B1C" w:rsidRPr="00AE0BFF">
        <w:rPr>
          <w:rFonts w:ascii="David" w:hAnsi="David" w:cs="David"/>
          <w:sz w:val="18"/>
          <w:szCs w:val="18"/>
          <w:rtl/>
        </w:rPr>
        <w:tab/>
      </w:r>
      <w:r w:rsidR="00F10024" w:rsidRPr="00AE0BFF">
        <w:rPr>
          <w:rFonts w:ascii="David" w:hAnsi="David" w:cs="David"/>
          <w:b/>
          <w:bCs/>
          <w:sz w:val="18"/>
          <w:szCs w:val="18"/>
          <w:rtl/>
        </w:rPr>
        <w:t xml:space="preserve">עורך דין במשרד איתן מימוני, טבק ושות' – </w:t>
      </w:r>
      <w:r w:rsidR="003119FE" w:rsidRPr="00AE0BFF">
        <w:rPr>
          <w:rFonts w:ascii="David" w:hAnsi="David" w:cs="David"/>
          <w:b/>
          <w:bCs/>
          <w:sz w:val="18"/>
          <w:szCs w:val="18"/>
          <w:rtl/>
        </w:rPr>
        <w:t>ליטיגציה ו</w:t>
      </w:r>
      <w:r w:rsidR="00F10024" w:rsidRPr="00AE0BFF">
        <w:rPr>
          <w:rFonts w:ascii="David" w:hAnsi="David" w:cs="David"/>
          <w:b/>
          <w:bCs/>
          <w:sz w:val="18"/>
          <w:szCs w:val="18"/>
          <w:rtl/>
        </w:rPr>
        <w:t>ייעוץ משפטי</w:t>
      </w:r>
      <w:r w:rsidR="003119FE" w:rsidRPr="00AE0BFF">
        <w:rPr>
          <w:rFonts w:ascii="David" w:hAnsi="David" w:cs="David"/>
          <w:b/>
          <w:bCs/>
          <w:sz w:val="18"/>
          <w:szCs w:val="18"/>
          <w:rtl/>
        </w:rPr>
        <w:t xml:space="preserve"> שוטף</w:t>
      </w:r>
      <w:r w:rsidR="00F10024" w:rsidRPr="00AE0BFF">
        <w:rPr>
          <w:rFonts w:ascii="David" w:hAnsi="David" w:cs="David"/>
          <w:sz w:val="18"/>
          <w:szCs w:val="18"/>
          <w:rtl/>
        </w:rPr>
        <w:t>.</w:t>
      </w:r>
      <w:r w:rsidR="0020045F" w:rsidRPr="00AE0BFF">
        <w:rPr>
          <w:rFonts w:ascii="David" w:hAnsi="David" w:cs="David"/>
          <w:sz w:val="18"/>
          <w:szCs w:val="18"/>
          <w:rtl/>
        </w:rPr>
        <w:t xml:space="preserve"> (</w:t>
      </w:r>
      <w:r w:rsidR="0020045F" w:rsidRPr="00AE0BFF">
        <w:rPr>
          <w:rFonts w:ascii="David" w:hAnsi="David" w:cs="David"/>
          <w:b/>
          <w:bCs/>
          <w:sz w:val="18"/>
          <w:szCs w:val="18"/>
          <w:u w:val="single"/>
          <w:rtl/>
        </w:rPr>
        <w:t xml:space="preserve">הפסקת עבודה עקב </w:t>
      </w:r>
      <w:r w:rsidR="00F270BC" w:rsidRPr="00AE0BFF">
        <w:rPr>
          <w:rFonts w:ascii="David" w:hAnsi="David" w:cs="David"/>
          <w:b/>
          <w:bCs/>
          <w:sz w:val="18"/>
          <w:szCs w:val="18"/>
          <w:u w:val="single"/>
          <w:rtl/>
        </w:rPr>
        <w:t xml:space="preserve"> </w:t>
      </w:r>
      <w:r w:rsidR="0020045F" w:rsidRPr="00AE0BFF">
        <w:rPr>
          <w:rFonts w:ascii="David" w:hAnsi="David" w:cs="David"/>
          <w:b/>
          <w:bCs/>
          <w:sz w:val="18"/>
          <w:szCs w:val="18"/>
          <w:u w:val="single"/>
          <w:rtl/>
        </w:rPr>
        <w:t>צמצומים</w:t>
      </w:r>
      <w:r w:rsidR="0020045F" w:rsidRPr="00AE0BFF">
        <w:rPr>
          <w:rFonts w:ascii="David" w:hAnsi="David" w:cs="David"/>
          <w:sz w:val="18"/>
          <w:szCs w:val="18"/>
          <w:rtl/>
        </w:rPr>
        <w:t>)</w:t>
      </w:r>
    </w:p>
    <w:p w14:paraId="78DA3C27" w14:textId="7494D953" w:rsidR="00F10024" w:rsidRPr="00AE0BFF" w:rsidRDefault="00F65277" w:rsidP="00F65277">
      <w:pPr>
        <w:pStyle w:val="ab"/>
        <w:numPr>
          <w:ilvl w:val="0"/>
          <w:numId w:val="6"/>
        </w:numPr>
        <w:spacing w:line="360" w:lineRule="auto"/>
        <w:jc w:val="both"/>
        <w:rPr>
          <w:rStyle w:val="hps"/>
          <w:rFonts w:ascii="David" w:hAnsi="David" w:cs="David"/>
          <w:sz w:val="18"/>
          <w:szCs w:val="18"/>
        </w:rPr>
      </w:pPr>
      <w:r w:rsidRPr="00F65277">
        <w:rPr>
          <w:rFonts w:ascii="David" w:hAnsi="David" w:cs="David"/>
          <w:color w:val="222222"/>
          <w:sz w:val="18"/>
          <w:szCs w:val="18"/>
          <w:rtl/>
        </w:rPr>
        <w:t>ניסיון בניסוח כתבי בי-דין, תצהירים וחוות דעת משפטיות במגוון תחומים, תוך יישום חשיבה יצירתית לפתרון סוגיות מורכבות</w:t>
      </w:r>
      <w:r w:rsidRPr="00F65277">
        <w:rPr>
          <w:rFonts w:ascii="David" w:hAnsi="David" w:cs="David"/>
          <w:color w:val="222222"/>
          <w:sz w:val="18"/>
          <w:szCs w:val="18"/>
        </w:rPr>
        <w:t>.</w:t>
      </w:r>
    </w:p>
    <w:p w14:paraId="67429C0D" w14:textId="76721274" w:rsidR="00F10024" w:rsidRPr="00AE0BFF" w:rsidRDefault="00F65277" w:rsidP="00F65277">
      <w:pPr>
        <w:pStyle w:val="ab"/>
        <w:numPr>
          <w:ilvl w:val="0"/>
          <w:numId w:val="6"/>
        </w:numPr>
        <w:spacing w:line="360" w:lineRule="auto"/>
        <w:jc w:val="both"/>
        <w:rPr>
          <w:rStyle w:val="hps"/>
          <w:rFonts w:ascii="David" w:hAnsi="David" w:cs="David"/>
          <w:sz w:val="18"/>
          <w:szCs w:val="18"/>
        </w:rPr>
      </w:pPr>
      <w:r w:rsidRPr="00F65277">
        <w:rPr>
          <w:rFonts w:ascii="David" w:hAnsi="David" w:cs="David"/>
          <w:color w:val="222222"/>
          <w:sz w:val="18"/>
          <w:szCs w:val="18"/>
          <w:rtl/>
        </w:rPr>
        <w:t>מתן ייעוץ משפטי וליווי עסקאות מורכבות, כולל ניהול משא ומתן</w:t>
      </w:r>
      <w:r w:rsidR="00F10024" w:rsidRPr="00AE0BFF">
        <w:rPr>
          <w:rStyle w:val="hps"/>
          <w:rFonts w:ascii="David" w:hAnsi="David" w:cs="David"/>
          <w:color w:val="222222"/>
          <w:sz w:val="18"/>
          <w:szCs w:val="18"/>
          <w:rtl/>
        </w:rPr>
        <w:t>.</w:t>
      </w:r>
    </w:p>
    <w:p w14:paraId="0169908B" w14:textId="035D49C6" w:rsidR="00F10024" w:rsidRPr="00AE0BFF" w:rsidRDefault="00F65277" w:rsidP="00F65277">
      <w:pPr>
        <w:pStyle w:val="ab"/>
        <w:numPr>
          <w:ilvl w:val="0"/>
          <w:numId w:val="6"/>
        </w:numPr>
        <w:spacing w:line="360" w:lineRule="auto"/>
        <w:jc w:val="both"/>
        <w:rPr>
          <w:rFonts w:ascii="David" w:hAnsi="David" w:cs="David"/>
          <w:sz w:val="18"/>
          <w:szCs w:val="18"/>
        </w:rPr>
      </w:pPr>
      <w:r w:rsidRPr="00F65277">
        <w:rPr>
          <w:rFonts w:ascii="David" w:hAnsi="David" w:cs="David"/>
          <w:color w:val="222222"/>
          <w:sz w:val="18"/>
          <w:szCs w:val="18"/>
          <w:rtl/>
        </w:rPr>
        <w:t>כתיבת חוות דעת, עריכת ובדיקת מכרזים, ניסוח תקנונים, חוזים</w:t>
      </w:r>
      <w:r w:rsidR="004511B1">
        <w:rPr>
          <w:rFonts w:ascii="David" w:hAnsi="David" w:cs="David" w:hint="cs"/>
          <w:color w:val="222222"/>
          <w:sz w:val="18"/>
          <w:szCs w:val="18"/>
          <w:rtl/>
        </w:rPr>
        <w:t xml:space="preserve">, </w:t>
      </w:r>
      <w:r w:rsidRPr="00F65277">
        <w:rPr>
          <w:rFonts w:ascii="David" w:hAnsi="David" w:cs="David"/>
          <w:color w:val="222222"/>
          <w:sz w:val="18"/>
          <w:szCs w:val="18"/>
          <w:rtl/>
        </w:rPr>
        <w:t>הסכמים וטיפול בהליכי פירוק חברות</w:t>
      </w:r>
      <w:r w:rsidR="00B20D4F" w:rsidRPr="00AE0BFF">
        <w:rPr>
          <w:rStyle w:val="hps"/>
          <w:rFonts w:ascii="David" w:hAnsi="David" w:cs="David"/>
          <w:color w:val="222222"/>
          <w:sz w:val="18"/>
          <w:szCs w:val="18"/>
          <w:rtl/>
        </w:rPr>
        <w:t>.</w:t>
      </w:r>
    </w:p>
    <w:p w14:paraId="3FF55861" w14:textId="77777777" w:rsidR="00F10024" w:rsidRPr="00AE0BFF" w:rsidRDefault="00F10024" w:rsidP="00AE0BFF">
      <w:pPr>
        <w:spacing w:line="360" w:lineRule="auto"/>
        <w:jc w:val="both"/>
        <w:rPr>
          <w:rFonts w:ascii="David" w:hAnsi="David" w:cs="David"/>
          <w:sz w:val="18"/>
          <w:szCs w:val="18"/>
          <w:rtl/>
        </w:rPr>
      </w:pPr>
    </w:p>
    <w:p w14:paraId="7A2EE997" w14:textId="6EF37412" w:rsidR="008D6D39" w:rsidRPr="00AE0BFF" w:rsidRDefault="008D6D39" w:rsidP="00AE0BFF">
      <w:pPr>
        <w:spacing w:line="360" w:lineRule="auto"/>
        <w:jc w:val="both"/>
        <w:rPr>
          <w:rFonts w:ascii="David" w:hAnsi="David" w:cs="David"/>
          <w:sz w:val="18"/>
          <w:szCs w:val="18"/>
          <w:rtl/>
        </w:rPr>
      </w:pPr>
      <w:r w:rsidRPr="00AE0BFF">
        <w:rPr>
          <w:rFonts w:ascii="David" w:hAnsi="David" w:cs="David"/>
          <w:sz w:val="18"/>
          <w:szCs w:val="18"/>
          <w:rtl/>
        </w:rPr>
        <w:t xml:space="preserve">2023 </w:t>
      </w:r>
      <w:r w:rsidR="00C37061" w:rsidRPr="00AE0BFF">
        <w:rPr>
          <w:rFonts w:ascii="David" w:hAnsi="David" w:cs="David"/>
          <w:sz w:val="18"/>
          <w:szCs w:val="18"/>
          <w:rtl/>
        </w:rPr>
        <w:tab/>
      </w:r>
      <w:r w:rsidR="00433B1C" w:rsidRPr="00AE0BFF">
        <w:rPr>
          <w:rFonts w:ascii="David" w:hAnsi="David" w:cs="David"/>
          <w:sz w:val="18"/>
          <w:szCs w:val="18"/>
          <w:rtl/>
        </w:rPr>
        <w:t xml:space="preserve">               </w:t>
      </w:r>
      <w:r w:rsidRPr="00AE0BFF">
        <w:rPr>
          <w:rFonts w:ascii="David" w:hAnsi="David" w:cs="David"/>
          <w:b/>
          <w:bCs/>
          <w:sz w:val="18"/>
          <w:szCs w:val="18"/>
          <w:rtl/>
        </w:rPr>
        <w:t>עורך דין במשרד</w:t>
      </w:r>
      <w:r w:rsidR="00373B94" w:rsidRPr="00AE0BFF">
        <w:rPr>
          <w:rFonts w:ascii="David" w:hAnsi="David" w:cs="David"/>
          <w:b/>
          <w:bCs/>
          <w:sz w:val="18"/>
          <w:szCs w:val="18"/>
          <w:rtl/>
        </w:rPr>
        <w:t xml:space="preserve"> </w:t>
      </w:r>
      <w:r w:rsidR="00C27CF0" w:rsidRPr="00AE0BFF">
        <w:rPr>
          <w:rFonts w:ascii="David" w:hAnsi="David" w:cs="David"/>
          <w:b/>
          <w:bCs/>
          <w:sz w:val="18"/>
          <w:szCs w:val="18"/>
          <w:rtl/>
        </w:rPr>
        <w:t>עו"ד ורגון</w:t>
      </w:r>
      <w:r w:rsidR="00C34C47" w:rsidRPr="00AE0BFF">
        <w:rPr>
          <w:rFonts w:ascii="David" w:hAnsi="David" w:cs="David"/>
          <w:b/>
          <w:bCs/>
          <w:sz w:val="18"/>
          <w:szCs w:val="18"/>
        </w:rPr>
        <w:t xml:space="preserve"> - </w:t>
      </w:r>
      <w:r w:rsidR="00373B94" w:rsidRPr="00AE0BFF">
        <w:rPr>
          <w:rFonts w:ascii="David" w:hAnsi="David" w:cs="David"/>
          <w:b/>
          <w:bCs/>
          <w:sz w:val="18"/>
          <w:szCs w:val="18"/>
          <w:rtl/>
        </w:rPr>
        <w:t xml:space="preserve"> </w:t>
      </w:r>
      <w:r w:rsidR="004B4AFE" w:rsidRPr="00AE0BFF">
        <w:rPr>
          <w:rFonts w:ascii="David" w:hAnsi="David" w:cs="David"/>
          <w:b/>
          <w:bCs/>
          <w:sz w:val="18"/>
          <w:szCs w:val="18"/>
          <w:rtl/>
        </w:rPr>
        <w:t>ליטיגציה</w:t>
      </w:r>
      <w:r w:rsidR="00373B94" w:rsidRPr="00AE0BFF">
        <w:rPr>
          <w:rFonts w:ascii="David" w:hAnsi="David" w:cs="David"/>
          <w:b/>
          <w:bCs/>
          <w:sz w:val="18"/>
          <w:szCs w:val="18"/>
          <w:rtl/>
        </w:rPr>
        <w:t xml:space="preserve"> מסחרית</w:t>
      </w:r>
      <w:r w:rsidR="00C34C47" w:rsidRPr="00AE0BFF">
        <w:rPr>
          <w:rFonts w:ascii="David" w:hAnsi="David" w:cs="David"/>
          <w:b/>
          <w:bCs/>
          <w:sz w:val="18"/>
          <w:szCs w:val="18"/>
          <w:u w:val="single"/>
        </w:rPr>
        <w:t>.</w:t>
      </w:r>
    </w:p>
    <w:p w14:paraId="5DD8118C" w14:textId="548A93E4" w:rsidR="00F83CB0" w:rsidRPr="00AE0BFF" w:rsidRDefault="00545459" w:rsidP="00AE0BFF">
      <w:pPr>
        <w:pStyle w:val="ab"/>
        <w:numPr>
          <w:ilvl w:val="0"/>
          <w:numId w:val="6"/>
        </w:numPr>
        <w:spacing w:line="360" w:lineRule="auto"/>
        <w:jc w:val="both"/>
        <w:rPr>
          <w:rStyle w:val="hps"/>
          <w:rFonts w:ascii="David" w:hAnsi="David" w:cs="David"/>
          <w:sz w:val="18"/>
          <w:szCs w:val="18"/>
        </w:rPr>
      </w:pPr>
      <w:r>
        <w:rPr>
          <w:rStyle w:val="hps"/>
          <w:rFonts w:ascii="David" w:hAnsi="David" w:cs="David" w:hint="cs"/>
          <w:color w:val="222222"/>
          <w:sz w:val="18"/>
          <w:szCs w:val="18"/>
          <w:rtl/>
        </w:rPr>
        <w:t xml:space="preserve">ניסוח </w:t>
      </w:r>
      <w:r w:rsidR="00F83CB0" w:rsidRPr="00AE0BFF">
        <w:rPr>
          <w:rStyle w:val="hps"/>
          <w:rFonts w:ascii="David" w:hAnsi="David" w:cs="David"/>
          <w:color w:val="222222"/>
          <w:sz w:val="18"/>
          <w:szCs w:val="18"/>
          <w:rtl/>
        </w:rPr>
        <w:t>כתבי בי-דין, תצהיר</w:t>
      </w:r>
      <w:r w:rsidR="002A2C2A" w:rsidRPr="00AE0BFF">
        <w:rPr>
          <w:rStyle w:val="hps"/>
          <w:rFonts w:ascii="David" w:hAnsi="David" w:cs="David"/>
          <w:color w:val="222222"/>
          <w:sz w:val="18"/>
          <w:szCs w:val="18"/>
          <w:rtl/>
        </w:rPr>
        <w:t>י</w:t>
      </w:r>
      <w:r w:rsidR="00F83CB0" w:rsidRPr="00AE0BFF">
        <w:rPr>
          <w:rStyle w:val="hps"/>
          <w:rFonts w:ascii="David" w:hAnsi="David" w:cs="David"/>
          <w:color w:val="222222"/>
          <w:sz w:val="18"/>
          <w:szCs w:val="18"/>
          <w:rtl/>
        </w:rPr>
        <w:t>ם, סיכומים, איתור פסיקה ותקדימים.</w:t>
      </w:r>
    </w:p>
    <w:p w14:paraId="252E6853" w14:textId="27BBA6B3" w:rsidR="008D6D39" w:rsidRPr="00AE0BFF" w:rsidRDefault="009E244B" w:rsidP="00AE0BFF">
      <w:pPr>
        <w:pStyle w:val="ab"/>
        <w:numPr>
          <w:ilvl w:val="0"/>
          <w:numId w:val="6"/>
        </w:numPr>
        <w:spacing w:line="360" w:lineRule="auto"/>
        <w:jc w:val="both"/>
        <w:rPr>
          <w:rStyle w:val="hps"/>
          <w:rFonts w:ascii="David" w:hAnsi="David" w:cs="David"/>
          <w:sz w:val="18"/>
          <w:szCs w:val="18"/>
        </w:rPr>
      </w:pPr>
      <w:r w:rsidRPr="00AE0BFF">
        <w:rPr>
          <w:rStyle w:val="hps"/>
          <w:rFonts w:ascii="David" w:hAnsi="David" w:cs="David"/>
          <w:color w:val="222222"/>
          <w:sz w:val="18"/>
          <w:szCs w:val="18"/>
          <w:rtl/>
        </w:rPr>
        <w:t>י</w:t>
      </w:r>
      <w:r w:rsidR="00D25CD3" w:rsidRPr="00AE0BFF">
        <w:rPr>
          <w:rStyle w:val="hps"/>
          <w:rFonts w:ascii="David" w:hAnsi="David" w:cs="David"/>
          <w:color w:val="222222"/>
          <w:sz w:val="18"/>
          <w:szCs w:val="18"/>
          <w:rtl/>
        </w:rPr>
        <w:t xml:space="preserve">יצוג </w:t>
      </w:r>
      <w:r w:rsidR="008D6D39" w:rsidRPr="00AE0BFF">
        <w:rPr>
          <w:rStyle w:val="hps"/>
          <w:rFonts w:ascii="David" w:hAnsi="David" w:cs="David"/>
          <w:color w:val="222222"/>
          <w:sz w:val="18"/>
          <w:szCs w:val="18"/>
          <w:rtl/>
        </w:rPr>
        <w:t xml:space="preserve">לקוחות מסחריים </w:t>
      </w:r>
      <w:r w:rsidR="00D25CD3" w:rsidRPr="00AE0BFF">
        <w:rPr>
          <w:rStyle w:val="hps"/>
          <w:rFonts w:ascii="David" w:hAnsi="David" w:cs="David"/>
          <w:color w:val="222222"/>
          <w:sz w:val="18"/>
          <w:szCs w:val="18"/>
          <w:rtl/>
        </w:rPr>
        <w:t>בהליכים משפטיים</w:t>
      </w:r>
      <w:r w:rsidR="008D6D39" w:rsidRPr="00AE0BFF">
        <w:rPr>
          <w:rStyle w:val="hps"/>
          <w:rFonts w:ascii="David" w:hAnsi="David" w:cs="David"/>
          <w:color w:val="222222"/>
          <w:sz w:val="18"/>
          <w:szCs w:val="18"/>
          <w:rtl/>
        </w:rPr>
        <w:t>.</w:t>
      </w:r>
    </w:p>
    <w:p w14:paraId="2995FD9B" w14:textId="77777777" w:rsidR="008D6D39" w:rsidRPr="00AE0BFF" w:rsidRDefault="008D6D39" w:rsidP="00AE0BFF">
      <w:pPr>
        <w:spacing w:line="360" w:lineRule="auto"/>
        <w:jc w:val="both"/>
        <w:rPr>
          <w:rFonts w:ascii="David" w:hAnsi="David" w:cs="David"/>
          <w:sz w:val="18"/>
          <w:szCs w:val="18"/>
          <w:rtl/>
        </w:rPr>
      </w:pPr>
    </w:p>
    <w:p w14:paraId="0C07F210" w14:textId="1A682195" w:rsidR="001A21D7" w:rsidRPr="00AE0BFF" w:rsidRDefault="00675B0A" w:rsidP="00AE0BFF">
      <w:pPr>
        <w:spacing w:line="360" w:lineRule="auto"/>
        <w:jc w:val="both"/>
        <w:rPr>
          <w:rFonts w:ascii="David" w:hAnsi="David" w:cs="David"/>
          <w:sz w:val="18"/>
          <w:szCs w:val="18"/>
          <w:rtl/>
        </w:rPr>
      </w:pPr>
      <w:r w:rsidRPr="00AE0BFF">
        <w:rPr>
          <w:rFonts w:ascii="David" w:hAnsi="David" w:cs="David"/>
          <w:sz w:val="18"/>
          <w:szCs w:val="18"/>
          <w:rtl/>
        </w:rPr>
        <w:t xml:space="preserve">2021 – </w:t>
      </w:r>
      <w:r w:rsidR="003E07BF" w:rsidRPr="00AE0BFF">
        <w:rPr>
          <w:rFonts w:ascii="David" w:hAnsi="David" w:cs="David"/>
          <w:sz w:val="18"/>
          <w:szCs w:val="18"/>
          <w:rtl/>
        </w:rPr>
        <w:t>2022</w:t>
      </w:r>
      <w:r w:rsidRPr="00AE0BFF">
        <w:rPr>
          <w:rFonts w:ascii="David" w:hAnsi="David" w:cs="David"/>
          <w:sz w:val="18"/>
          <w:szCs w:val="18"/>
          <w:rtl/>
        </w:rPr>
        <w:t xml:space="preserve"> </w:t>
      </w:r>
      <w:r w:rsidR="00C37061" w:rsidRPr="00AE0BFF">
        <w:rPr>
          <w:rFonts w:ascii="David" w:hAnsi="David" w:cs="David"/>
          <w:sz w:val="18"/>
          <w:szCs w:val="18"/>
          <w:rtl/>
        </w:rPr>
        <w:tab/>
      </w:r>
      <w:r w:rsidR="001A21D7" w:rsidRPr="00AE0BFF">
        <w:rPr>
          <w:rFonts w:ascii="David" w:hAnsi="David" w:cs="David"/>
          <w:sz w:val="18"/>
          <w:szCs w:val="18"/>
        </w:rPr>
        <w:t xml:space="preserve"> </w:t>
      </w:r>
      <w:r w:rsidR="002A2C2A" w:rsidRPr="00AE0BFF">
        <w:rPr>
          <w:rFonts w:ascii="David" w:hAnsi="David" w:cs="David"/>
          <w:b/>
          <w:bCs/>
          <w:sz w:val="18"/>
          <w:szCs w:val="18"/>
          <w:rtl/>
        </w:rPr>
        <w:t xml:space="preserve">התמחות </w:t>
      </w:r>
      <w:r w:rsidR="00416D70" w:rsidRPr="00AE0BFF">
        <w:rPr>
          <w:rFonts w:ascii="David" w:hAnsi="David" w:cs="David"/>
          <w:b/>
          <w:bCs/>
          <w:sz w:val="18"/>
          <w:szCs w:val="18"/>
          <w:rtl/>
        </w:rPr>
        <w:t xml:space="preserve">במחלקת ליטיגציה </w:t>
      </w:r>
      <w:r w:rsidR="002A2C2A" w:rsidRPr="00AE0BFF">
        <w:rPr>
          <w:rFonts w:ascii="David" w:hAnsi="David" w:cs="David"/>
          <w:b/>
          <w:bCs/>
          <w:sz w:val="18"/>
          <w:szCs w:val="18"/>
          <w:rtl/>
        </w:rPr>
        <w:t>במשרד גרוס, אורעד, שלימוף ושות'</w:t>
      </w:r>
      <w:r w:rsidR="0088369F" w:rsidRPr="00AE0BFF">
        <w:rPr>
          <w:rFonts w:ascii="David" w:hAnsi="David" w:cs="David"/>
          <w:b/>
          <w:bCs/>
          <w:sz w:val="18"/>
          <w:szCs w:val="18"/>
          <w:rtl/>
        </w:rPr>
        <w:t>.</w:t>
      </w:r>
    </w:p>
    <w:p w14:paraId="515B0597" w14:textId="5C65E4A2" w:rsidR="009644B2" w:rsidRPr="00AE0BFF" w:rsidRDefault="009644B2" w:rsidP="00AE0BFF">
      <w:pPr>
        <w:pStyle w:val="ab"/>
        <w:numPr>
          <w:ilvl w:val="0"/>
          <w:numId w:val="7"/>
        </w:numPr>
        <w:spacing w:line="360" w:lineRule="auto"/>
        <w:jc w:val="both"/>
        <w:rPr>
          <w:rStyle w:val="hps"/>
          <w:rFonts w:ascii="David" w:hAnsi="David" w:cs="David"/>
          <w:sz w:val="18"/>
          <w:szCs w:val="18"/>
        </w:rPr>
      </w:pPr>
      <w:r w:rsidRPr="00AE0BFF">
        <w:rPr>
          <w:rStyle w:val="hps"/>
          <w:rFonts w:ascii="David" w:hAnsi="David" w:cs="David"/>
          <w:color w:val="222222"/>
          <w:sz w:val="18"/>
          <w:szCs w:val="18"/>
          <w:rtl/>
          <w:lang w:val="en"/>
        </w:rPr>
        <w:t>כתיבת כתבי בי-דין, תחשיבי נזק, תצהירים.</w:t>
      </w:r>
    </w:p>
    <w:p w14:paraId="12358017" w14:textId="27F6F99A" w:rsidR="00914A9F" w:rsidRPr="00AE0BFF" w:rsidRDefault="00914A9F" w:rsidP="00AE0BFF">
      <w:pPr>
        <w:pStyle w:val="ab"/>
        <w:numPr>
          <w:ilvl w:val="0"/>
          <w:numId w:val="7"/>
        </w:numPr>
        <w:spacing w:line="360" w:lineRule="auto"/>
        <w:jc w:val="both"/>
        <w:rPr>
          <w:rStyle w:val="hps"/>
          <w:rFonts w:ascii="David" w:hAnsi="David" w:cs="David"/>
          <w:sz w:val="18"/>
          <w:szCs w:val="18"/>
        </w:rPr>
      </w:pPr>
      <w:r w:rsidRPr="00AE0BFF">
        <w:rPr>
          <w:rStyle w:val="hps"/>
          <w:rFonts w:ascii="David" w:hAnsi="David" w:cs="David"/>
          <w:color w:val="222222"/>
          <w:sz w:val="18"/>
          <w:szCs w:val="18"/>
          <w:rtl/>
          <w:lang w:val="en"/>
        </w:rPr>
        <w:t>ניהול משימות מחלקת ה</w:t>
      </w:r>
      <w:r w:rsidR="004B4AFE" w:rsidRPr="00AE0BFF">
        <w:rPr>
          <w:rStyle w:val="hps"/>
          <w:rFonts w:ascii="David" w:hAnsi="David" w:cs="David"/>
          <w:color w:val="222222"/>
          <w:sz w:val="18"/>
          <w:szCs w:val="18"/>
          <w:rtl/>
          <w:lang w:val="en"/>
        </w:rPr>
        <w:t>ליטיגציה</w:t>
      </w:r>
      <w:r w:rsidRPr="00AE0BFF">
        <w:rPr>
          <w:rStyle w:val="hps"/>
          <w:rFonts w:ascii="David" w:hAnsi="David" w:cs="David"/>
          <w:color w:val="222222"/>
          <w:sz w:val="18"/>
          <w:szCs w:val="18"/>
          <w:rtl/>
          <w:lang w:val="en"/>
        </w:rPr>
        <w:t>.</w:t>
      </w:r>
    </w:p>
    <w:p w14:paraId="61C31C18" w14:textId="42E623FA" w:rsidR="002F283C" w:rsidRPr="00AE0BFF" w:rsidRDefault="002F283C" w:rsidP="00AE0BFF">
      <w:pPr>
        <w:pStyle w:val="ab"/>
        <w:numPr>
          <w:ilvl w:val="0"/>
          <w:numId w:val="7"/>
        </w:numPr>
        <w:spacing w:line="360" w:lineRule="auto"/>
        <w:jc w:val="both"/>
        <w:rPr>
          <w:rFonts w:ascii="David" w:hAnsi="David" w:cs="David"/>
          <w:sz w:val="18"/>
          <w:szCs w:val="18"/>
        </w:rPr>
      </w:pPr>
      <w:r w:rsidRPr="00AE0BFF">
        <w:rPr>
          <w:rStyle w:val="hps"/>
          <w:rFonts w:ascii="David" w:hAnsi="David" w:cs="David"/>
          <w:color w:val="222222"/>
          <w:sz w:val="18"/>
          <w:szCs w:val="18"/>
          <w:rtl/>
        </w:rPr>
        <w:t>הופעות בבתי משפט</w:t>
      </w:r>
      <w:r w:rsidR="00311F43" w:rsidRPr="00AE0BFF">
        <w:rPr>
          <w:rStyle w:val="hps"/>
          <w:rFonts w:ascii="David" w:hAnsi="David" w:cs="David"/>
          <w:color w:val="222222"/>
          <w:sz w:val="18"/>
          <w:szCs w:val="18"/>
          <w:rtl/>
        </w:rPr>
        <w:t xml:space="preserve"> </w:t>
      </w:r>
      <w:r w:rsidR="00416D70" w:rsidRPr="00AE0BFF">
        <w:rPr>
          <w:rStyle w:val="hps"/>
          <w:rFonts w:ascii="David" w:hAnsi="David" w:cs="David"/>
          <w:color w:val="222222"/>
          <w:sz w:val="18"/>
          <w:szCs w:val="18"/>
          <w:rtl/>
        </w:rPr>
        <w:t>ו</w:t>
      </w:r>
      <w:r w:rsidR="00311F43" w:rsidRPr="00AE0BFF">
        <w:rPr>
          <w:rStyle w:val="hps"/>
          <w:rFonts w:ascii="David" w:hAnsi="David" w:cs="David"/>
          <w:color w:val="222222"/>
          <w:sz w:val="18"/>
          <w:szCs w:val="18"/>
          <w:rtl/>
        </w:rPr>
        <w:t>בגישורים</w:t>
      </w:r>
      <w:r w:rsidRPr="00AE0BFF">
        <w:rPr>
          <w:rStyle w:val="hps"/>
          <w:rFonts w:ascii="David" w:hAnsi="David" w:cs="David"/>
          <w:color w:val="222222"/>
          <w:sz w:val="18"/>
          <w:szCs w:val="18"/>
          <w:rtl/>
        </w:rPr>
        <w:t>.</w:t>
      </w:r>
    </w:p>
    <w:p w14:paraId="7AA63DAE" w14:textId="77777777" w:rsidR="001A21D7" w:rsidRPr="00AE0BFF" w:rsidRDefault="001A21D7" w:rsidP="00AE0BFF">
      <w:pPr>
        <w:spacing w:line="360" w:lineRule="auto"/>
        <w:jc w:val="both"/>
        <w:rPr>
          <w:rFonts w:ascii="David" w:hAnsi="David" w:cs="David"/>
          <w:sz w:val="18"/>
          <w:szCs w:val="18"/>
        </w:rPr>
      </w:pPr>
    </w:p>
    <w:p w14:paraId="1F016396" w14:textId="52B58DEA" w:rsidR="00814A89" w:rsidRPr="00AE0BFF" w:rsidRDefault="00A51091" w:rsidP="00AE0BFF">
      <w:pPr>
        <w:spacing w:line="360" w:lineRule="auto"/>
        <w:jc w:val="both"/>
        <w:rPr>
          <w:rFonts w:ascii="David" w:hAnsi="David" w:cs="David"/>
          <w:sz w:val="18"/>
          <w:szCs w:val="18"/>
          <w:rtl/>
        </w:rPr>
      </w:pPr>
      <w:r w:rsidRPr="00AE0BFF">
        <w:rPr>
          <w:rFonts w:ascii="David" w:hAnsi="David" w:cs="David"/>
          <w:sz w:val="18"/>
          <w:szCs w:val="18"/>
          <w:rtl/>
        </w:rPr>
        <w:t>2018</w:t>
      </w:r>
      <w:r w:rsidR="00814A89" w:rsidRPr="00AE0BFF">
        <w:rPr>
          <w:rFonts w:ascii="David" w:hAnsi="David" w:cs="David"/>
          <w:sz w:val="18"/>
          <w:szCs w:val="18"/>
          <w:rtl/>
        </w:rPr>
        <w:t xml:space="preserve"> – </w:t>
      </w:r>
      <w:r w:rsidR="001A21D7" w:rsidRPr="00AE0BFF">
        <w:rPr>
          <w:rFonts w:ascii="David" w:hAnsi="David" w:cs="David"/>
          <w:sz w:val="18"/>
          <w:szCs w:val="18"/>
        </w:rPr>
        <w:t>2020</w:t>
      </w:r>
      <w:r w:rsidR="00814A89" w:rsidRPr="00AE0BFF">
        <w:rPr>
          <w:rFonts w:ascii="David" w:hAnsi="David" w:cs="David"/>
          <w:sz w:val="18"/>
          <w:szCs w:val="18"/>
          <w:rtl/>
        </w:rPr>
        <w:tab/>
      </w:r>
      <w:bookmarkStart w:id="0" w:name="_Hlk103255760"/>
      <w:r w:rsidR="002A2C2A" w:rsidRPr="00AE0BFF">
        <w:rPr>
          <w:rFonts w:ascii="David" w:hAnsi="David" w:cs="David"/>
          <w:b/>
          <w:bCs/>
          <w:sz w:val="18"/>
          <w:szCs w:val="18"/>
          <w:rtl/>
        </w:rPr>
        <w:t>טרום התמחות במשרד בארי קפלן ו</w:t>
      </w:r>
      <w:r w:rsidR="00982428" w:rsidRPr="00AE0BFF">
        <w:rPr>
          <w:rFonts w:ascii="David" w:hAnsi="David" w:cs="David"/>
          <w:b/>
          <w:bCs/>
          <w:sz w:val="18"/>
          <w:szCs w:val="18"/>
          <w:rtl/>
        </w:rPr>
        <w:t>ב</w:t>
      </w:r>
      <w:r w:rsidR="002A2C2A" w:rsidRPr="00AE0BFF">
        <w:rPr>
          <w:rFonts w:ascii="David" w:hAnsi="David" w:cs="David"/>
          <w:b/>
          <w:bCs/>
          <w:sz w:val="18"/>
          <w:szCs w:val="18"/>
          <w:rtl/>
        </w:rPr>
        <w:t>משרד אמיתי סביון.</w:t>
      </w:r>
    </w:p>
    <w:p w14:paraId="4FC5B916" w14:textId="54747991" w:rsidR="00C17C46" w:rsidRPr="00AE0BFF" w:rsidRDefault="00C17C46" w:rsidP="00AE0BFF">
      <w:pPr>
        <w:pStyle w:val="ab"/>
        <w:numPr>
          <w:ilvl w:val="0"/>
          <w:numId w:val="7"/>
        </w:numPr>
        <w:spacing w:line="360" w:lineRule="auto"/>
        <w:jc w:val="both"/>
        <w:rPr>
          <w:rStyle w:val="hps"/>
          <w:rFonts w:ascii="David" w:hAnsi="David" w:cs="David"/>
          <w:color w:val="222222"/>
          <w:sz w:val="18"/>
          <w:szCs w:val="18"/>
          <w:lang w:val="en"/>
        </w:rPr>
      </w:pPr>
      <w:r w:rsidRPr="00AE0BFF">
        <w:rPr>
          <w:rStyle w:val="hps"/>
          <w:rFonts w:ascii="David" w:hAnsi="David" w:cs="David"/>
          <w:color w:val="222222"/>
          <w:sz w:val="18"/>
          <w:szCs w:val="18"/>
          <w:rtl/>
          <w:lang w:val="en"/>
        </w:rPr>
        <w:t>כתיבת כתבי בי-דין ומכתבי דרישה.</w:t>
      </w:r>
    </w:p>
    <w:p w14:paraId="07C4A33F" w14:textId="1B67F2CD" w:rsidR="002A2C2A" w:rsidRPr="00AE0BFF" w:rsidRDefault="002A2C2A" w:rsidP="00AE0BFF">
      <w:pPr>
        <w:pStyle w:val="ab"/>
        <w:numPr>
          <w:ilvl w:val="0"/>
          <w:numId w:val="7"/>
        </w:numPr>
        <w:spacing w:line="360" w:lineRule="auto"/>
        <w:jc w:val="both"/>
        <w:rPr>
          <w:rStyle w:val="hps"/>
          <w:rFonts w:ascii="David" w:hAnsi="David" w:cs="David"/>
          <w:color w:val="222222"/>
          <w:sz w:val="18"/>
          <w:szCs w:val="18"/>
          <w:lang w:val="en"/>
        </w:rPr>
      </w:pPr>
      <w:r w:rsidRPr="00AE0BFF">
        <w:rPr>
          <w:rStyle w:val="hps"/>
          <w:rFonts w:ascii="David" w:hAnsi="David" w:cs="David"/>
          <w:color w:val="222222"/>
          <w:sz w:val="18"/>
          <w:szCs w:val="18"/>
          <w:rtl/>
          <w:lang w:val="en"/>
        </w:rPr>
        <w:t>פתיחת תיקים וראיון ראשוני ללקוחות חדשים.</w:t>
      </w:r>
    </w:p>
    <w:p w14:paraId="0B87EF87" w14:textId="50707356" w:rsidR="00D2382C" w:rsidRPr="00AE0BFF" w:rsidRDefault="00D2382C" w:rsidP="00AE0BFF">
      <w:pPr>
        <w:pStyle w:val="ab"/>
        <w:numPr>
          <w:ilvl w:val="0"/>
          <w:numId w:val="7"/>
        </w:numPr>
        <w:spacing w:line="360" w:lineRule="auto"/>
        <w:jc w:val="both"/>
        <w:rPr>
          <w:rStyle w:val="hps"/>
          <w:rFonts w:ascii="David" w:hAnsi="David" w:cs="David"/>
          <w:color w:val="222222"/>
          <w:sz w:val="18"/>
          <w:szCs w:val="18"/>
          <w:lang w:val="en"/>
        </w:rPr>
      </w:pPr>
      <w:r w:rsidRPr="00AE0BFF">
        <w:rPr>
          <w:rStyle w:val="hps"/>
          <w:rFonts w:ascii="David" w:hAnsi="David" w:cs="David"/>
          <w:color w:val="222222"/>
          <w:sz w:val="18"/>
          <w:szCs w:val="18"/>
          <w:rtl/>
          <w:lang w:val="en"/>
        </w:rPr>
        <w:t>זימון והכנת עדים לדיונים</w:t>
      </w:r>
      <w:r w:rsidR="003A1ED5" w:rsidRPr="00AE0BFF">
        <w:rPr>
          <w:rStyle w:val="hps"/>
          <w:rFonts w:ascii="David" w:hAnsi="David" w:cs="David"/>
          <w:color w:val="222222"/>
          <w:sz w:val="18"/>
          <w:szCs w:val="18"/>
          <w:rtl/>
          <w:lang w:val="en"/>
        </w:rPr>
        <w:t xml:space="preserve"> בבית המשפט</w:t>
      </w:r>
      <w:r w:rsidRPr="00AE0BFF">
        <w:rPr>
          <w:rStyle w:val="hps"/>
          <w:rFonts w:ascii="David" w:hAnsi="David" w:cs="David"/>
          <w:color w:val="222222"/>
          <w:sz w:val="18"/>
          <w:szCs w:val="18"/>
          <w:rtl/>
          <w:lang w:val="en"/>
        </w:rPr>
        <w:t>.</w:t>
      </w:r>
    </w:p>
    <w:p w14:paraId="2A8F4DF8" w14:textId="5D02E2A1" w:rsidR="00EB76A3" w:rsidRPr="00AE0BFF" w:rsidRDefault="00EB76A3" w:rsidP="00AE0BFF">
      <w:pPr>
        <w:pStyle w:val="ab"/>
        <w:numPr>
          <w:ilvl w:val="0"/>
          <w:numId w:val="7"/>
        </w:numPr>
        <w:spacing w:line="360" w:lineRule="auto"/>
        <w:jc w:val="both"/>
        <w:rPr>
          <w:rStyle w:val="hps"/>
          <w:rFonts w:ascii="David" w:hAnsi="David" w:cs="David"/>
          <w:color w:val="222222"/>
          <w:sz w:val="18"/>
          <w:szCs w:val="18"/>
          <w:lang w:val="en"/>
        </w:rPr>
      </w:pPr>
      <w:r w:rsidRPr="00AE0BFF">
        <w:rPr>
          <w:rStyle w:val="hps"/>
          <w:rFonts w:ascii="David" w:hAnsi="David" w:cs="David"/>
          <w:color w:val="222222"/>
          <w:sz w:val="18"/>
          <w:szCs w:val="18"/>
          <w:rtl/>
          <w:lang w:val="en"/>
        </w:rPr>
        <w:t>הופעות בבתי משפט</w:t>
      </w:r>
      <w:r w:rsidR="00311F43" w:rsidRPr="00AE0BFF">
        <w:rPr>
          <w:rStyle w:val="hps"/>
          <w:rFonts w:ascii="David" w:hAnsi="David" w:cs="David"/>
          <w:color w:val="222222"/>
          <w:sz w:val="18"/>
          <w:szCs w:val="18"/>
          <w:rtl/>
          <w:lang w:val="en"/>
        </w:rPr>
        <w:t>.</w:t>
      </w:r>
    </w:p>
    <w:p w14:paraId="13D5F83E" w14:textId="614393F6" w:rsidR="00D4159D" w:rsidRPr="00AE0BFF" w:rsidRDefault="00D4159D" w:rsidP="00AE0BFF">
      <w:pPr>
        <w:pStyle w:val="5"/>
        <w:bidi/>
        <w:spacing w:line="360" w:lineRule="auto"/>
        <w:jc w:val="both"/>
        <w:rPr>
          <w:rFonts w:ascii="David" w:hAnsi="David"/>
          <w:snapToGrid/>
          <w:sz w:val="18"/>
          <w:szCs w:val="18"/>
        </w:rPr>
      </w:pPr>
      <w:r w:rsidRPr="00AE0BFF">
        <w:rPr>
          <w:rFonts w:ascii="David" w:hAnsi="David"/>
          <w:sz w:val="18"/>
          <w:szCs w:val="18"/>
          <w:rtl/>
        </w:rPr>
        <w:t>ניסיון נוסף</w:t>
      </w:r>
    </w:p>
    <w:bookmarkEnd w:id="0"/>
    <w:p w14:paraId="025BCABC" w14:textId="12F22B26" w:rsidR="00C17C46" w:rsidRPr="00AE0BFF" w:rsidRDefault="00522A89" w:rsidP="00AE0BFF">
      <w:pPr>
        <w:spacing w:line="360" w:lineRule="auto"/>
        <w:jc w:val="both"/>
        <w:rPr>
          <w:rFonts w:ascii="David" w:hAnsi="David" w:cs="David"/>
          <w:b/>
          <w:bCs/>
          <w:sz w:val="18"/>
          <w:szCs w:val="18"/>
          <w:rtl/>
        </w:rPr>
      </w:pPr>
      <w:r w:rsidRPr="00AE0BFF">
        <w:rPr>
          <w:rFonts w:ascii="David" w:hAnsi="David" w:cs="David"/>
          <w:sz w:val="18"/>
          <w:szCs w:val="18"/>
          <w:rtl/>
        </w:rPr>
        <w:t>2000</w:t>
      </w:r>
      <w:r w:rsidR="0055268E" w:rsidRPr="00AE0BFF">
        <w:rPr>
          <w:rFonts w:ascii="David" w:hAnsi="David" w:cs="David"/>
          <w:sz w:val="18"/>
          <w:szCs w:val="18"/>
          <w:rtl/>
        </w:rPr>
        <w:t xml:space="preserve"> – </w:t>
      </w:r>
      <w:r w:rsidR="00A51091" w:rsidRPr="00AE0BFF">
        <w:rPr>
          <w:rFonts w:ascii="David" w:hAnsi="David" w:cs="David"/>
          <w:sz w:val="18"/>
          <w:szCs w:val="18"/>
          <w:rtl/>
        </w:rPr>
        <w:t>2018</w:t>
      </w:r>
      <w:r w:rsidR="0055268E" w:rsidRPr="00AE0BFF">
        <w:rPr>
          <w:rFonts w:ascii="David" w:hAnsi="David" w:cs="David"/>
          <w:sz w:val="18"/>
          <w:szCs w:val="18"/>
          <w:rtl/>
        </w:rPr>
        <w:tab/>
      </w:r>
      <w:r w:rsidRPr="00AE0BFF">
        <w:rPr>
          <w:rFonts w:ascii="David" w:hAnsi="David" w:cs="David"/>
          <w:b/>
          <w:bCs/>
          <w:sz w:val="18"/>
          <w:szCs w:val="18"/>
          <w:rtl/>
        </w:rPr>
        <w:t>עבודה בתחום המחשבים</w:t>
      </w:r>
      <w:r w:rsidR="00CA55E0" w:rsidRPr="00AE0BFF">
        <w:rPr>
          <w:rFonts w:ascii="David" w:hAnsi="David" w:cs="David"/>
          <w:b/>
          <w:bCs/>
          <w:sz w:val="18"/>
          <w:szCs w:val="18"/>
          <w:rtl/>
        </w:rPr>
        <w:t xml:space="preserve"> (ניהול מערכות מחשוב ופרויקטים)</w:t>
      </w:r>
      <w:r w:rsidRPr="00AE0BFF">
        <w:rPr>
          <w:rFonts w:ascii="David" w:hAnsi="David" w:cs="David"/>
          <w:b/>
          <w:bCs/>
          <w:sz w:val="18"/>
          <w:szCs w:val="18"/>
          <w:rtl/>
        </w:rPr>
        <w:t xml:space="preserve"> ו</w:t>
      </w:r>
      <w:r w:rsidR="00F43A0E" w:rsidRPr="00AE0BFF">
        <w:rPr>
          <w:rFonts w:ascii="David" w:hAnsi="David" w:cs="David"/>
          <w:b/>
          <w:bCs/>
          <w:sz w:val="18"/>
          <w:szCs w:val="18"/>
          <w:rtl/>
        </w:rPr>
        <w:t xml:space="preserve">ניהול </w:t>
      </w:r>
      <w:r w:rsidRPr="00AE0BFF">
        <w:rPr>
          <w:rFonts w:ascii="David" w:hAnsi="David" w:cs="David"/>
          <w:b/>
          <w:bCs/>
          <w:sz w:val="18"/>
          <w:szCs w:val="18"/>
          <w:rtl/>
        </w:rPr>
        <w:t>מכירות.</w:t>
      </w:r>
    </w:p>
    <w:p w14:paraId="02A123BA" w14:textId="6431FF16" w:rsidR="00433B1C" w:rsidRPr="00AE0BFF" w:rsidRDefault="00433B1C" w:rsidP="00EC63D1">
      <w:pPr>
        <w:spacing w:line="360" w:lineRule="auto"/>
        <w:ind w:left="1440"/>
        <w:jc w:val="both"/>
        <w:rPr>
          <w:rFonts w:ascii="David" w:hAnsi="David" w:cs="David"/>
          <w:sz w:val="18"/>
          <w:szCs w:val="18"/>
          <w:rtl/>
        </w:rPr>
      </w:pPr>
      <w:r w:rsidRPr="00AE0BFF">
        <w:rPr>
          <w:rFonts w:ascii="David" w:hAnsi="David" w:cs="David"/>
          <w:sz w:val="18"/>
          <w:szCs w:val="18"/>
          <w:rtl/>
        </w:rPr>
        <w:t>לפני כניסתי לעולם המשפט, צברתי ניסיון עשיר בניהול פרויקטים, יזמות ופיתוח עסקי, תוך עבודה מול גורמים מסחריים, רגולטוריים וטכנולוגיים. במסגרת תפקידי ניהלתי צוותים, רכש ותהליכים מורכבים, והובלתי פרויקטים בתחומי הטכנולוגיה, המכירות והתפעול. ניסיון זה הקנה לי הבנה מעמיקה של העולם העסקי, יכולת ניהול מו"מ, חשיבה אסטרטגית וכישורי פתרון בעיות – יכולות אותן אני מיישם כיום בתחום המשפטי, במיוחד בעבודה עם לקוחות מסחריים ובניהול תיקים מורכבים.</w:t>
      </w:r>
    </w:p>
    <w:p w14:paraId="7C9829FF" w14:textId="77777777" w:rsidR="00C17C46" w:rsidRPr="00AE0BFF" w:rsidRDefault="00C17C46" w:rsidP="00AE0BFF">
      <w:pPr>
        <w:pStyle w:val="5"/>
        <w:bidi/>
        <w:spacing w:line="360" w:lineRule="auto"/>
        <w:jc w:val="both"/>
        <w:rPr>
          <w:rFonts w:ascii="David" w:hAnsi="David"/>
          <w:snapToGrid/>
          <w:sz w:val="18"/>
          <w:szCs w:val="18"/>
        </w:rPr>
      </w:pPr>
      <w:r w:rsidRPr="00AE0BFF">
        <w:rPr>
          <w:rFonts w:ascii="David" w:hAnsi="David"/>
          <w:sz w:val="18"/>
          <w:szCs w:val="18"/>
          <w:rtl/>
        </w:rPr>
        <w:t>השכלה</w:t>
      </w:r>
    </w:p>
    <w:p w14:paraId="5C6E1A7B" w14:textId="063AC49E" w:rsidR="00967E88" w:rsidRPr="00AE0BFF" w:rsidRDefault="00967E88" w:rsidP="00AE0BFF">
      <w:pPr>
        <w:spacing w:line="360" w:lineRule="auto"/>
        <w:jc w:val="both"/>
        <w:rPr>
          <w:rStyle w:val="hps"/>
          <w:rFonts w:ascii="David" w:hAnsi="David" w:cs="David"/>
          <w:color w:val="222222"/>
          <w:sz w:val="18"/>
          <w:szCs w:val="18"/>
          <w:rtl/>
        </w:rPr>
      </w:pPr>
      <w:r w:rsidRPr="00AE0BFF">
        <w:rPr>
          <w:rStyle w:val="hps"/>
          <w:rFonts w:ascii="David" w:hAnsi="David" w:cs="David"/>
          <w:color w:val="222222"/>
          <w:sz w:val="18"/>
          <w:szCs w:val="18"/>
        </w:rPr>
        <w:t>2023</w:t>
      </w:r>
      <w:r w:rsidRPr="00AE0BFF">
        <w:rPr>
          <w:rStyle w:val="hps"/>
          <w:rFonts w:ascii="David" w:hAnsi="David" w:cs="David"/>
          <w:color w:val="222222"/>
          <w:sz w:val="18"/>
          <w:szCs w:val="18"/>
        </w:rPr>
        <w:tab/>
      </w:r>
      <w:r w:rsidRPr="00AE0BFF">
        <w:rPr>
          <w:rStyle w:val="hps"/>
          <w:rFonts w:ascii="David" w:hAnsi="David" w:cs="David"/>
          <w:color w:val="222222"/>
          <w:sz w:val="18"/>
          <w:szCs w:val="18"/>
        </w:rPr>
        <w:tab/>
      </w:r>
      <w:r w:rsidRPr="00AE0BFF">
        <w:rPr>
          <w:rStyle w:val="hps"/>
          <w:rFonts w:ascii="David" w:hAnsi="David" w:cs="David"/>
          <w:color w:val="222222"/>
          <w:sz w:val="18"/>
          <w:szCs w:val="18"/>
          <w:rtl/>
        </w:rPr>
        <w:t>מוסמך עורך-דין ע"י לשכת עורכי הדין.</w:t>
      </w:r>
    </w:p>
    <w:p w14:paraId="35EE164B" w14:textId="179587FD" w:rsidR="00001844" w:rsidRPr="00AE0BFF" w:rsidRDefault="00001844" w:rsidP="00AE0BFF">
      <w:pPr>
        <w:spacing w:line="360" w:lineRule="auto"/>
        <w:jc w:val="both"/>
        <w:rPr>
          <w:rStyle w:val="hps"/>
          <w:rFonts w:ascii="David" w:hAnsi="David" w:cs="David"/>
          <w:color w:val="222222"/>
          <w:sz w:val="18"/>
          <w:szCs w:val="18"/>
        </w:rPr>
      </w:pPr>
      <w:r w:rsidRPr="00AE0BFF">
        <w:rPr>
          <w:rStyle w:val="hps"/>
          <w:rFonts w:ascii="David" w:hAnsi="David" w:cs="David"/>
          <w:color w:val="222222"/>
          <w:sz w:val="18"/>
          <w:szCs w:val="18"/>
          <w:rtl/>
        </w:rPr>
        <w:t>2021 – 2022</w:t>
      </w:r>
      <w:r w:rsidRPr="00AE0BFF">
        <w:rPr>
          <w:rStyle w:val="hps"/>
          <w:rFonts w:ascii="David" w:hAnsi="David" w:cs="David"/>
          <w:color w:val="222222"/>
          <w:sz w:val="18"/>
          <w:szCs w:val="18"/>
          <w:rtl/>
        </w:rPr>
        <w:tab/>
        <w:t>אונ</w:t>
      </w:r>
      <w:r w:rsidR="00B02537" w:rsidRPr="00AE0BFF">
        <w:rPr>
          <w:rStyle w:val="hps"/>
          <w:rFonts w:ascii="David" w:hAnsi="David" w:cs="David"/>
          <w:color w:val="222222"/>
          <w:sz w:val="18"/>
          <w:szCs w:val="18"/>
          <w:rtl/>
        </w:rPr>
        <w:t>יברסיטת</w:t>
      </w:r>
      <w:r w:rsidR="00665DB5" w:rsidRPr="00AE0BFF">
        <w:rPr>
          <w:rStyle w:val="hps"/>
          <w:rFonts w:ascii="David" w:hAnsi="David" w:cs="David"/>
          <w:color w:val="222222"/>
          <w:sz w:val="18"/>
          <w:szCs w:val="18"/>
          <w:rtl/>
        </w:rPr>
        <w:t xml:space="preserve"> בר אילן –</w:t>
      </w:r>
      <w:r w:rsidR="004D1004" w:rsidRPr="00AE0BFF">
        <w:rPr>
          <w:rStyle w:val="hps"/>
          <w:rFonts w:ascii="David" w:hAnsi="David" w:cs="David"/>
          <w:color w:val="222222"/>
          <w:sz w:val="18"/>
          <w:szCs w:val="18"/>
          <w:rtl/>
        </w:rPr>
        <w:t xml:space="preserve"> תואר שני במשפטים</w:t>
      </w:r>
      <w:r w:rsidR="00665DB5" w:rsidRPr="00AE0BFF">
        <w:rPr>
          <w:rStyle w:val="hps"/>
          <w:rFonts w:ascii="David" w:hAnsi="David" w:cs="David"/>
          <w:color w:val="222222"/>
          <w:sz w:val="18"/>
          <w:szCs w:val="18"/>
          <w:rtl/>
        </w:rPr>
        <w:t xml:space="preserve"> </w:t>
      </w:r>
      <w:r w:rsidR="00665DB5" w:rsidRPr="00AE0BFF">
        <w:rPr>
          <w:rStyle w:val="hps"/>
          <w:rFonts w:ascii="David" w:hAnsi="David" w:cs="David"/>
          <w:color w:val="222222"/>
          <w:sz w:val="18"/>
          <w:szCs w:val="18"/>
        </w:rPr>
        <w:t>LL</w:t>
      </w:r>
      <w:r w:rsidR="00634161" w:rsidRPr="00AE0BFF">
        <w:rPr>
          <w:rStyle w:val="hps"/>
          <w:rFonts w:ascii="David" w:hAnsi="David" w:cs="David"/>
          <w:color w:val="222222"/>
          <w:sz w:val="18"/>
          <w:szCs w:val="18"/>
        </w:rPr>
        <w:t>.</w:t>
      </w:r>
      <w:r w:rsidR="00665DB5" w:rsidRPr="00AE0BFF">
        <w:rPr>
          <w:rStyle w:val="hps"/>
          <w:rFonts w:ascii="David" w:hAnsi="David" w:cs="David"/>
          <w:color w:val="222222"/>
          <w:sz w:val="18"/>
          <w:szCs w:val="18"/>
        </w:rPr>
        <w:t>M</w:t>
      </w:r>
      <w:r w:rsidR="00E85467" w:rsidRPr="00AE0BFF">
        <w:rPr>
          <w:rStyle w:val="hps"/>
          <w:rFonts w:ascii="David" w:hAnsi="David" w:cs="David"/>
          <w:color w:val="222222"/>
          <w:sz w:val="18"/>
          <w:szCs w:val="18"/>
          <w:rtl/>
        </w:rPr>
        <w:t>.</w:t>
      </w:r>
    </w:p>
    <w:p w14:paraId="6C7C500C" w14:textId="5E8EBD4A" w:rsidR="00AD673E" w:rsidRPr="00AE0BFF" w:rsidRDefault="00DE2B62" w:rsidP="00AE0BFF">
      <w:pPr>
        <w:spacing w:line="360" w:lineRule="auto"/>
        <w:jc w:val="both"/>
        <w:rPr>
          <w:rStyle w:val="hps"/>
          <w:rFonts w:ascii="David" w:hAnsi="David" w:cs="David"/>
          <w:color w:val="222222"/>
          <w:sz w:val="18"/>
          <w:szCs w:val="18"/>
          <w:rtl/>
        </w:rPr>
      </w:pPr>
      <w:r w:rsidRPr="00AE0BFF">
        <w:rPr>
          <w:rStyle w:val="hps"/>
          <w:rFonts w:ascii="David" w:hAnsi="David" w:cs="David"/>
          <w:color w:val="222222"/>
          <w:sz w:val="18"/>
          <w:szCs w:val="18"/>
          <w:rtl/>
        </w:rPr>
        <w:t>2017</w:t>
      </w:r>
      <w:r w:rsidR="004435B0" w:rsidRPr="00AE0BFF">
        <w:rPr>
          <w:rStyle w:val="hps"/>
          <w:rFonts w:ascii="David" w:hAnsi="David" w:cs="David"/>
          <w:color w:val="222222"/>
          <w:sz w:val="18"/>
          <w:szCs w:val="18"/>
          <w:rtl/>
        </w:rPr>
        <w:t xml:space="preserve"> </w:t>
      </w:r>
      <w:r w:rsidR="008E0DCF" w:rsidRPr="00AE0BFF">
        <w:rPr>
          <w:rStyle w:val="hps"/>
          <w:rFonts w:ascii="David" w:hAnsi="David" w:cs="David"/>
          <w:color w:val="222222"/>
          <w:sz w:val="18"/>
          <w:szCs w:val="18"/>
          <w:rtl/>
        </w:rPr>
        <w:t xml:space="preserve">– </w:t>
      </w:r>
      <w:r w:rsidR="00001844" w:rsidRPr="00AE0BFF">
        <w:rPr>
          <w:rStyle w:val="hps"/>
          <w:rFonts w:ascii="David" w:hAnsi="David" w:cs="David"/>
          <w:color w:val="222222"/>
          <w:sz w:val="18"/>
          <w:szCs w:val="18"/>
          <w:rtl/>
        </w:rPr>
        <w:t>2021</w:t>
      </w:r>
      <w:r w:rsidR="00AD673E" w:rsidRPr="00AE0BFF">
        <w:rPr>
          <w:rStyle w:val="hps"/>
          <w:rFonts w:ascii="David" w:hAnsi="David" w:cs="David"/>
          <w:color w:val="222222"/>
          <w:sz w:val="18"/>
          <w:szCs w:val="18"/>
          <w:rtl/>
        </w:rPr>
        <w:tab/>
      </w:r>
      <w:r w:rsidR="007C2C28" w:rsidRPr="00AE0BFF">
        <w:rPr>
          <w:rStyle w:val="hps"/>
          <w:rFonts w:ascii="David" w:hAnsi="David" w:cs="David"/>
          <w:color w:val="222222"/>
          <w:sz w:val="18"/>
          <w:szCs w:val="18"/>
          <w:rtl/>
        </w:rPr>
        <w:t xml:space="preserve">הקריה האקדמית אונו - </w:t>
      </w:r>
      <w:r w:rsidR="004D1004" w:rsidRPr="00AE0BFF">
        <w:rPr>
          <w:rStyle w:val="hps"/>
          <w:rFonts w:ascii="David" w:hAnsi="David" w:cs="David"/>
          <w:color w:val="222222"/>
          <w:sz w:val="18"/>
          <w:szCs w:val="18"/>
          <w:rtl/>
        </w:rPr>
        <w:t>תואר ראשון במשפטים</w:t>
      </w:r>
      <w:r w:rsidR="00AD673E" w:rsidRPr="00AE0BFF">
        <w:rPr>
          <w:rStyle w:val="hps"/>
          <w:rFonts w:ascii="David" w:hAnsi="David" w:cs="David"/>
          <w:color w:val="222222"/>
          <w:sz w:val="18"/>
          <w:szCs w:val="18"/>
          <w:rtl/>
        </w:rPr>
        <w:t xml:space="preserve"> </w:t>
      </w:r>
      <w:r w:rsidR="00001844" w:rsidRPr="00AE0BFF">
        <w:rPr>
          <w:rStyle w:val="hps"/>
          <w:rFonts w:ascii="David" w:hAnsi="David" w:cs="David"/>
          <w:color w:val="222222"/>
          <w:sz w:val="18"/>
          <w:szCs w:val="18"/>
        </w:rPr>
        <w:t>LL</w:t>
      </w:r>
      <w:r w:rsidR="00634161" w:rsidRPr="00AE0BFF">
        <w:rPr>
          <w:rStyle w:val="hps"/>
          <w:rFonts w:ascii="David" w:hAnsi="David" w:cs="David"/>
          <w:color w:val="222222"/>
          <w:sz w:val="18"/>
          <w:szCs w:val="18"/>
        </w:rPr>
        <w:t>.</w:t>
      </w:r>
      <w:r w:rsidR="00001844" w:rsidRPr="00AE0BFF">
        <w:rPr>
          <w:rStyle w:val="hps"/>
          <w:rFonts w:ascii="David" w:hAnsi="David" w:cs="David"/>
          <w:color w:val="222222"/>
          <w:sz w:val="18"/>
          <w:szCs w:val="18"/>
        </w:rPr>
        <w:t>B</w:t>
      </w:r>
      <w:r w:rsidR="003B61EE" w:rsidRPr="00AE0BFF">
        <w:rPr>
          <w:rStyle w:val="hps"/>
          <w:rFonts w:ascii="David" w:hAnsi="David" w:cs="David"/>
          <w:color w:val="222222"/>
          <w:sz w:val="18"/>
          <w:szCs w:val="18"/>
          <w:rtl/>
        </w:rPr>
        <w:t>.</w:t>
      </w:r>
    </w:p>
    <w:p w14:paraId="458F5C68" w14:textId="2500AB8F" w:rsidR="006F4720" w:rsidRPr="00AE0BFF" w:rsidRDefault="000F0A94" w:rsidP="00AE0BFF">
      <w:pPr>
        <w:spacing w:line="360" w:lineRule="auto"/>
        <w:jc w:val="both"/>
        <w:rPr>
          <w:rFonts w:ascii="David" w:hAnsi="David" w:cs="David"/>
          <w:sz w:val="18"/>
          <w:szCs w:val="18"/>
          <w:rtl/>
        </w:rPr>
      </w:pPr>
      <w:r w:rsidRPr="00AE0BFF">
        <w:rPr>
          <w:rStyle w:val="hps"/>
          <w:rFonts w:ascii="David" w:hAnsi="David" w:cs="David"/>
          <w:color w:val="222222"/>
          <w:sz w:val="18"/>
          <w:szCs w:val="18"/>
          <w:rtl/>
          <w:lang w:val="en"/>
        </w:rPr>
        <w:t>1999</w:t>
      </w:r>
      <w:r w:rsidRPr="00AE0BFF">
        <w:rPr>
          <w:rStyle w:val="hps"/>
          <w:rFonts w:ascii="David" w:hAnsi="David" w:cs="David"/>
          <w:color w:val="222222"/>
          <w:sz w:val="18"/>
          <w:szCs w:val="18"/>
          <w:rtl/>
          <w:lang w:val="en"/>
        </w:rPr>
        <w:tab/>
      </w:r>
      <w:r w:rsidRPr="00AE0BFF">
        <w:rPr>
          <w:rStyle w:val="hps"/>
          <w:rFonts w:ascii="David" w:hAnsi="David" w:cs="David"/>
          <w:color w:val="222222"/>
          <w:sz w:val="18"/>
          <w:szCs w:val="18"/>
          <w:rtl/>
          <w:lang w:val="en"/>
        </w:rPr>
        <w:tab/>
      </w:r>
      <w:r w:rsidR="006F4720" w:rsidRPr="00AE0BFF">
        <w:rPr>
          <w:rStyle w:val="hps"/>
          <w:rFonts w:ascii="David" w:hAnsi="David" w:cs="David"/>
          <w:color w:val="222222"/>
          <w:sz w:val="18"/>
          <w:szCs w:val="18"/>
          <w:rtl/>
          <w:lang w:val="en"/>
        </w:rPr>
        <w:t xml:space="preserve">מכון סלע – לימודים </w:t>
      </w:r>
      <w:r w:rsidR="00CB17CC" w:rsidRPr="00AE0BFF">
        <w:rPr>
          <w:rStyle w:val="hps"/>
          <w:rFonts w:ascii="David" w:hAnsi="David" w:cs="David"/>
          <w:color w:val="222222"/>
          <w:sz w:val="18"/>
          <w:szCs w:val="18"/>
          <w:rtl/>
          <w:lang w:val="en"/>
        </w:rPr>
        <w:t>בהיקף של 1250 שעות</w:t>
      </w:r>
      <w:r w:rsidR="00C40501" w:rsidRPr="00AE0BFF">
        <w:rPr>
          <w:rStyle w:val="hps"/>
          <w:rFonts w:ascii="David" w:hAnsi="David" w:cs="David"/>
          <w:color w:val="222222"/>
          <w:sz w:val="18"/>
          <w:szCs w:val="18"/>
          <w:rtl/>
          <w:lang w:val="en"/>
        </w:rPr>
        <w:t xml:space="preserve"> -</w:t>
      </w:r>
      <w:r w:rsidR="00CB17CC" w:rsidRPr="00AE0BFF">
        <w:rPr>
          <w:rStyle w:val="hps"/>
          <w:rFonts w:ascii="David" w:hAnsi="David" w:cs="David"/>
          <w:color w:val="222222"/>
          <w:sz w:val="18"/>
          <w:szCs w:val="18"/>
          <w:rtl/>
          <w:lang w:val="en"/>
        </w:rPr>
        <w:t xml:space="preserve"> </w:t>
      </w:r>
      <w:r w:rsidR="006F4720" w:rsidRPr="00AE0BFF">
        <w:rPr>
          <w:rStyle w:val="hps"/>
          <w:rFonts w:ascii="David" w:hAnsi="David" w:cs="David"/>
          <w:color w:val="222222"/>
          <w:sz w:val="18"/>
          <w:szCs w:val="18"/>
          <w:rtl/>
          <w:lang w:val="en"/>
        </w:rPr>
        <w:t>ניהול רשתות וסיסטם</w:t>
      </w:r>
      <w:r w:rsidR="006F4720" w:rsidRPr="00AE0BFF">
        <w:rPr>
          <w:rFonts w:ascii="David" w:hAnsi="David" w:cs="David"/>
          <w:sz w:val="18"/>
          <w:szCs w:val="18"/>
          <w:rtl/>
        </w:rPr>
        <w:t xml:space="preserve"> ב </w:t>
      </w:r>
      <w:r w:rsidR="006F4720" w:rsidRPr="00AE0BFF">
        <w:rPr>
          <w:rFonts w:ascii="David" w:hAnsi="David" w:cs="David"/>
          <w:sz w:val="18"/>
          <w:szCs w:val="18"/>
        </w:rPr>
        <w:t>Linux</w:t>
      </w:r>
      <w:r w:rsidR="003E1A3E" w:rsidRPr="00AE0BFF">
        <w:rPr>
          <w:rFonts w:ascii="David" w:hAnsi="David" w:cs="David"/>
          <w:sz w:val="18"/>
          <w:szCs w:val="18"/>
          <w:rtl/>
        </w:rPr>
        <w:t>.</w:t>
      </w:r>
    </w:p>
    <w:p w14:paraId="574E0091" w14:textId="25C2411A" w:rsidR="00FD1C05" w:rsidRPr="00AE0BFF" w:rsidRDefault="00FD1C05" w:rsidP="00AE0BFF">
      <w:pPr>
        <w:spacing w:line="360" w:lineRule="auto"/>
        <w:jc w:val="both"/>
        <w:rPr>
          <w:rStyle w:val="hps"/>
          <w:rFonts w:ascii="David" w:hAnsi="David" w:cs="David"/>
          <w:color w:val="222222"/>
          <w:sz w:val="18"/>
          <w:szCs w:val="18"/>
          <w:rtl/>
          <w:lang w:val="en"/>
        </w:rPr>
      </w:pPr>
      <w:r w:rsidRPr="00AE0BFF">
        <w:rPr>
          <w:rFonts w:ascii="David" w:hAnsi="David" w:cs="David"/>
          <w:sz w:val="18"/>
          <w:szCs w:val="18"/>
          <w:rtl/>
        </w:rPr>
        <w:t xml:space="preserve">1997 – 1999 </w:t>
      </w:r>
      <w:r w:rsidRPr="00AE0BFF">
        <w:rPr>
          <w:rFonts w:ascii="David" w:hAnsi="David" w:cs="David"/>
          <w:sz w:val="18"/>
          <w:szCs w:val="18"/>
          <w:rtl/>
        </w:rPr>
        <w:tab/>
      </w:r>
      <w:r w:rsidRPr="00AE0BFF">
        <w:rPr>
          <w:rStyle w:val="hps"/>
          <w:rFonts w:ascii="David" w:hAnsi="David" w:cs="David"/>
          <w:color w:val="222222"/>
          <w:sz w:val="18"/>
          <w:szCs w:val="18"/>
          <w:rtl/>
          <w:lang w:val="en"/>
        </w:rPr>
        <w:t>האוניברסיטה הפתוחה – ניהול ומדעי המחשב.</w:t>
      </w:r>
    </w:p>
    <w:p w14:paraId="62670CE9" w14:textId="77777777" w:rsidR="00C17C46" w:rsidRPr="00AE0BFF" w:rsidRDefault="00C17C46" w:rsidP="00AE0BFF">
      <w:pPr>
        <w:pStyle w:val="5"/>
        <w:bidi/>
        <w:spacing w:line="360" w:lineRule="auto"/>
        <w:jc w:val="both"/>
        <w:rPr>
          <w:rFonts w:ascii="David" w:hAnsi="David"/>
          <w:snapToGrid/>
          <w:sz w:val="18"/>
          <w:szCs w:val="18"/>
        </w:rPr>
      </w:pPr>
      <w:r w:rsidRPr="00AE0BFF">
        <w:rPr>
          <w:rStyle w:val="hps"/>
          <w:rFonts w:ascii="David" w:hAnsi="David"/>
          <w:color w:val="222222"/>
          <w:sz w:val="18"/>
          <w:szCs w:val="18"/>
          <w:rtl/>
          <w:lang w:val="en"/>
        </w:rPr>
        <w:t>הסמכות</w:t>
      </w:r>
    </w:p>
    <w:p w14:paraId="42E42533" w14:textId="2848461B" w:rsidR="00E43EBE" w:rsidRPr="00AE0BFF" w:rsidRDefault="00E43EBE" w:rsidP="00AE0BFF">
      <w:pPr>
        <w:spacing w:line="360" w:lineRule="auto"/>
        <w:jc w:val="both"/>
        <w:rPr>
          <w:rStyle w:val="hps"/>
          <w:rFonts w:ascii="David" w:hAnsi="David" w:cs="David"/>
          <w:color w:val="222222"/>
          <w:sz w:val="18"/>
          <w:szCs w:val="18"/>
          <w:rtl/>
        </w:rPr>
      </w:pPr>
      <w:r w:rsidRPr="00AE0BFF">
        <w:rPr>
          <w:rStyle w:val="hps"/>
          <w:rFonts w:ascii="David" w:hAnsi="David" w:cs="David"/>
          <w:color w:val="222222"/>
          <w:sz w:val="18"/>
          <w:szCs w:val="18"/>
          <w:rtl/>
        </w:rPr>
        <w:t>2024</w:t>
      </w:r>
      <w:r w:rsidRPr="00AE0BFF">
        <w:rPr>
          <w:rStyle w:val="hps"/>
          <w:rFonts w:ascii="David" w:hAnsi="David" w:cs="David"/>
          <w:color w:val="222222"/>
          <w:sz w:val="18"/>
          <w:szCs w:val="18"/>
          <w:rtl/>
        </w:rPr>
        <w:tab/>
      </w:r>
      <w:r w:rsidRPr="00AE0BFF">
        <w:rPr>
          <w:rStyle w:val="hps"/>
          <w:rFonts w:ascii="David" w:hAnsi="David" w:cs="David"/>
          <w:color w:val="222222"/>
          <w:sz w:val="18"/>
          <w:szCs w:val="18"/>
          <w:rtl/>
        </w:rPr>
        <w:tab/>
        <w:t>מוסמך לערוך ייפוי כח מתמשך.</w:t>
      </w:r>
    </w:p>
    <w:p w14:paraId="228CC897" w14:textId="77B65478" w:rsidR="004E7626" w:rsidRPr="00AE0BFF" w:rsidRDefault="004E7626" w:rsidP="00AE0BFF">
      <w:pPr>
        <w:spacing w:line="360" w:lineRule="auto"/>
        <w:jc w:val="both"/>
        <w:rPr>
          <w:rFonts w:ascii="David" w:hAnsi="David" w:cs="David"/>
          <w:sz w:val="18"/>
          <w:szCs w:val="18"/>
          <w:rtl/>
        </w:rPr>
      </w:pPr>
      <w:r w:rsidRPr="00AE0BFF">
        <w:rPr>
          <w:rFonts w:ascii="David" w:hAnsi="David" w:cs="David"/>
          <w:sz w:val="18"/>
          <w:szCs w:val="18"/>
          <w:rtl/>
        </w:rPr>
        <w:t>2021</w:t>
      </w:r>
      <w:r w:rsidR="00FA150F" w:rsidRPr="00AE0BFF">
        <w:rPr>
          <w:rFonts w:ascii="David" w:hAnsi="David" w:cs="David"/>
          <w:sz w:val="18"/>
          <w:szCs w:val="18"/>
          <w:rtl/>
        </w:rPr>
        <w:tab/>
      </w:r>
      <w:r w:rsidR="00FA150F" w:rsidRPr="00AE0BFF">
        <w:rPr>
          <w:rFonts w:ascii="David" w:hAnsi="David" w:cs="David"/>
          <w:sz w:val="18"/>
          <w:szCs w:val="18"/>
          <w:rtl/>
        </w:rPr>
        <w:tab/>
      </w:r>
      <w:r w:rsidRPr="00AE0BFF">
        <w:rPr>
          <w:rFonts w:ascii="David" w:hAnsi="David" w:cs="David"/>
          <w:sz w:val="18"/>
          <w:szCs w:val="18"/>
          <w:rtl/>
        </w:rPr>
        <w:t>קורס הדירקט</w:t>
      </w:r>
      <w:r w:rsidR="00AD2674" w:rsidRPr="00AE0BFF">
        <w:rPr>
          <w:rFonts w:ascii="David" w:hAnsi="David" w:cs="David"/>
          <w:sz w:val="18"/>
          <w:szCs w:val="18"/>
          <w:rtl/>
        </w:rPr>
        <w:t>ו</w:t>
      </w:r>
      <w:r w:rsidRPr="00AE0BFF">
        <w:rPr>
          <w:rFonts w:ascii="David" w:hAnsi="David" w:cs="David"/>
          <w:sz w:val="18"/>
          <w:szCs w:val="18"/>
          <w:rtl/>
        </w:rPr>
        <w:t>ריון בעידן המודרני – הכשרת דירקטורים</w:t>
      </w:r>
      <w:r w:rsidR="003C254F" w:rsidRPr="00AE0BFF">
        <w:rPr>
          <w:rFonts w:ascii="David" w:hAnsi="David" w:cs="David"/>
          <w:sz w:val="18"/>
          <w:szCs w:val="18"/>
          <w:rtl/>
        </w:rPr>
        <w:t>.</w:t>
      </w:r>
    </w:p>
    <w:p w14:paraId="17DC4D78" w14:textId="77777777" w:rsidR="00C17C46" w:rsidRPr="00AE0BFF" w:rsidRDefault="00C17C46" w:rsidP="00AE0BFF">
      <w:pPr>
        <w:pStyle w:val="5"/>
        <w:bidi/>
        <w:spacing w:line="360" w:lineRule="auto"/>
        <w:jc w:val="both"/>
        <w:rPr>
          <w:rFonts w:ascii="David" w:hAnsi="David"/>
          <w:snapToGrid/>
          <w:sz w:val="18"/>
          <w:szCs w:val="18"/>
        </w:rPr>
      </w:pPr>
      <w:r w:rsidRPr="00AE0BFF">
        <w:rPr>
          <w:rStyle w:val="hps"/>
          <w:rFonts w:ascii="David" w:hAnsi="David"/>
          <w:color w:val="222222"/>
          <w:sz w:val="18"/>
          <w:szCs w:val="18"/>
          <w:rtl/>
          <w:lang w:val="en"/>
        </w:rPr>
        <w:t>שרות צבאי</w:t>
      </w:r>
    </w:p>
    <w:p w14:paraId="441543F4" w14:textId="28D3778E" w:rsidR="00C71AD3" w:rsidRPr="00AE0BFF" w:rsidRDefault="00C17C46" w:rsidP="00AE0BFF">
      <w:pPr>
        <w:spacing w:line="360" w:lineRule="auto"/>
        <w:jc w:val="both"/>
        <w:rPr>
          <w:rFonts w:ascii="David" w:hAnsi="David" w:cs="David"/>
          <w:sz w:val="18"/>
          <w:szCs w:val="18"/>
          <w:lang w:val="en"/>
        </w:rPr>
      </w:pPr>
      <w:r w:rsidRPr="00AE0BFF">
        <w:rPr>
          <w:rFonts w:ascii="David" w:hAnsi="David" w:cs="David"/>
          <w:sz w:val="18"/>
          <w:szCs w:val="18"/>
          <w:rtl/>
        </w:rPr>
        <w:t xml:space="preserve"> </w:t>
      </w:r>
      <w:r w:rsidR="00504495" w:rsidRPr="00AE0BFF">
        <w:rPr>
          <w:rFonts w:ascii="David" w:hAnsi="David" w:cs="David"/>
          <w:sz w:val="18"/>
          <w:szCs w:val="18"/>
          <w:rtl/>
        </w:rPr>
        <w:t xml:space="preserve">1992 – 1995 </w:t>
      </w:r>
      <w:r w:rsidR="000121C4" w:rsidRPr="00AE0BFF">
        <w:rPr>
          <w:rFonts w:ascii="David" w:hAnsi="David" w:cs="David"/>
          <w:sz w:val="18"/>
          <w:szCs w:val="18"/>
          <w:rtl/>
        </w:rPr>
        <w:tab/>
      </w:r>
      <w:r w:rsidR="00504495" w:rsidRPr="00AE0BFF">
        <w:rPr>
          <w:rFonts w:ascii="David" w:hAnsi="David" w:cs="David"/>
          <w:sz w:val="18"/>
          <w:szCs w:val="18"/>
          <w:rtl/>
        </w:rPr>
        <w:t xml:space="preserve"> קורס טייס, יחידת חי"ר מובחרת, משרד הביטחון</w:t>
      </w:r>
      <w:r w:rsidR="00C71AD3" w:rsidRPr="00AE0BFF">
        <w:rPr>
          <w:rStyle w:val="hps"/>
          <w:rFonts w:ascii="David" w:hAnsi="David" w:cs="David"/>
          <w:color w:val="222222"/>
          <w:sz w:val="18"/>
          <w:szCs w:val="18"/>
          <w:lang w:val="en"/>
        </w:rPr>
        <w:t>.</w:t>
      </w:r>
    </w:p>
    <w:p w14:paraId="2E497B3D" w14:textId="77777777" w:rsidR="00C17C46" w:rsidRPr="00AE0BFF" w:rsidRDefault="00C17C46" w:rsidP="00AE0BFF">
      <w:pPr>
        <w:pStyle w:val="3"/>
        <w:spacing w:before="240" w:line="360" w:lineRule="auto"/>
        <w:jc w:val="both"/>
        <w:rPr>
          <w:rFonts w:ascii="David" w:hAnsi="David"/>
          <w:snapToGrid/>
          <w:szCs w:val="20"/>
        </w:rPr>
      </w:pPr>
      <w:r w:rsidRPr="00AE0BFF">
        <w:rPr>
          <w:rStyle w:val="hps"/>
          <w:rFonts w:ascii="David" w:hAnsi="David"/>
          <w:color w:val="222222"/>
          <w:szCs w:val="20"/>
          <w:rtl/>
          <w:lang w:val="en"/>
        </w:rPr>
        <w:t>שפות</w:t>
      </w:r>
    </w:p>
    <w:p w14:paraId="0FF07D71" w14:textId="1F05556E" w:rsidR="00034FB6" w:rsidRPr="00AE0BFF" w:rsidRDefault="00504495" w:rsidP="00AE0BFF">
      <w:pPr>
        <w:spacing w:line="360" w:lineRule="auto"/>
        <w:ind w:left="720" w:firstLine="720"/>
        <w:jc w:val="both"/>
        <w:rPr>
          <w:rFonts w:ascii="David" w:hAnsi="David" w:cs="David"/>
          <w:lang w:val="en"/>
        </w:rPr>
      </w:pPr>
      <w:r w:rsidRPr="00AE0BFF">
        <w:rPr>
          <w:rStyle w:val="hps"/>
          <w:rFonts w:ascii="David" w:hAnsi="David" w:cs="David"/>
          <w:color w:val="222222"/>
          <w:rtl/>
          <w:lang w:val="en"/>
        </w:rPr>
        <w:t>עברית – שפת אם.   אנגלית – טובה מאוד</w:t>
      </w:r>
      <w:r w:rsidR="003C254F" w:rsidRPr="00AE0BFF">
        <w:rPr>
          <w:rStyle w:val="hps"/>
          <w:rFonts w:ascii="David" w:hAnsi="David" w:cs="David"/>
          <w:color w:val="222222"/>
          <w:rtl/>
          <w:lang w:val="en"/>
        </w:rPr>
        <w:t>.</w:t>
      </w:r>
    </w:p>
    <w:sectPr w:rsidR="00034FB6" w:rsidRPr="00AE0BFF" w:rsidSect="00AE0BFF">
      <w:footerReference w:type="default" r:id="rId8"/>
      <w:pgSz w:w="11906" w:h="16838"/>
      <w:pgMar w:top="0" w:right="849" w:bottom="8" w:left="1361" w:header="720"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10EE6" w14:textId="77777777" w:rsidR="00504442" w:rsidRDefault="00504442">
      <w:r>
        <w:separator/>
      </w:r>
    </w:p>
  </w:endnote>
  <w:endnote w:type="continuationSeparator" w:id="0">
    <w:p w14:paraId="63955A65" w14:textId="77777777" w:rsidR="00504442" w:rsidRDefault="0050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D7D1" w14:textId="77777777" w:rsidR="00DE7D7E" w:rsidRDefault="00DE7D7E">
    <w:pPr>
      <w:pStyle w:val="a7"/>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8FB9C" w14:textId="77777777" w:rsidR="00504442" w:rsidRDefault="00504442">
      <w:r>
        <w:separator/>
      </w:r>
    </w:p>
  </w:footnote>
  <w:footnote w:type="continuationSeparator" w:id="0">
    <w:p w14:paraId="60453AFA" w14:textId="77777777" w:rsidR="00504442" w:rsidRDefault="00504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FF1"/>
    <w:multiLevelType w:val="hybridMultilevel"/>
    <w:tmpl w:val="92007B38"/>
    <w:lvl w:ilvl="0" w:tplc="17240622">
      <w:numFmt w:val="bullet"/>
      <w:lvlText w:val="-"/>
      <w:lvlJc w:val="left"/>
      <w:pPr>
        <w:ind w:left="408" w:hanging="360"/>
      </w:pPr>
      <w:rPr>
        <w:rFonts w:ascii="David" w:eastAsia="Times New Roman" w:hAnsi="David" w:cs="David" w:hint="default"/>
      </w:rPr>
    </w:lvl>
    <w:lvl w:ilvl="1" w:tplc="20000003" w:tentative="1">
      <w:start w:val="1"/>
      <w:numFmt w:val="bullet"/>
      <w:lvlText w:val="o"/>
      <w:lvlJc w:val="left"/>
      <w:pPr>
        <w:ind w:left="1128" w:hanging="360"/>
      </w:pPr>
      <w:rPr>
        <w:rFonts w:ascii="Courier New" w:hAnsi="Courier New" w:cs="Courier New" w:hint="default"/>
      </w:rPr>
    </w:lvl>
    <w:lvl w:ilvl="2" w:tplc="20000005" w:tentative="1">
      <w:start w:val="1"/>
      <w:numFmt w:val="bullet"/>
      <w:lvlText w:val=""/>
      <w:lvlJc w:val="left"/>
      <w:pPr>
        <w:ind w:left="1848" w:hanging="360"/>
      </w:pPr>
      <w:rPr>
        <w:rFonts w:ascii="Wingdings" w:hAnsi="Wingdings" w:hint="default"/>
      </w:rPr>
    </w:lvl>
    <w:lvl w:ilvl="3" w:tplc="20000001" w:tentative="1">
      <w:start w:val="1"/>
      <w:numFmt w:val="bullet"/>
      <w:lvlText w:val=""/>
      <w:lvlJc w:val="left"/>
      <w:pPr>
        <w:ind w:left="2568" w:hanging="360"/>
      </w:pPr>
      <w:rPr>
        <w:rFonts w:ascii="Symbol" w:hAnsi="Symbol" w:hint="default"/>
      </w:rPr>
    </w:lvl>
    <w:lvl w:ilvl="4" w:tplc="20000003" w:tentative="1">
      <w:start w:val="1"/>
      <w:numFmt w:val="bullet"/>
      <w:lvlText w:val="o"/>
      <w:lvlJc w:val="left"/>
      <w:pPr>
        <w:ind w:left="3288" w:hanging="360"/>
      </w:pPr>
      <w:rPr>
        <w:rFonts w:ascii="Courier New" w:hAnsi="Courier New" w:cs="Courier New" w:hint="default"/>
      </w:rPr>
    </w:lvl>
    <w:lvl w:ilvl="5" w:tplc="20000005" w:tentative="1">
      <w:start w:val="1"/>
      <w:numFmt w:val="bullet"/>
      <w:lvlText w:val=""/>
      <w:lvlJc w:val="left"/>
      <w:pPr>
        <w:ind w:left="4008" w:hanging="360"/>
      </w:pPr>
      <w:rPr>
        <w:rFonts w:ascii="Wingdings" w:hAnsi="Wingdings" w:hint="default"/>
      </w:rPr>
    </w:lvl>
    <w:lvl w:ilvl="6" w:tplc="20000001" w:tentative="1">
      <w:start w:val="1"/>
      <w:numFmt w:val="bullet"/>
      <w:lvlText w:val=""/>
      <w:lvlJc w:val="left"/>
      <w:pPr>
        <w:ind w:left="4728" w:hanging="360"/>
      </w:pPr>
      <w:rPr>
        <w:rFonts w:ascii="Symbol" w:hAnsi="Symbol" w:hint="default"/>
      </w:rPr>
    </w:lvl>
    <w:lvl w:ilvl="7" w:tplc="20000003" w:tentative="1">
      <w:start w:val="1"/>
      <w:numFmt w:val="bullet"/>
      <w:lvlText w:val="o"/>
      <w:lvlJc w:val="left"/>
      <w:pPr>
        <w:ind w:left="5448" w:hanging="360"/>
      </w:pPr>
      <w:rPr>
        <w:rFonts w:ascii="Courier New" w:hAnsi="Courier New" w:cs="Courier New" w:hint="default"/>
      </w:rPr>
    </w:lvl>
    <w:lvl w:ilvl="8" w:tplc="20000005" w:tentative="1">
      <w:start w:val="1"/>
      <w:numFmt w:val="bullet"/>
      <w:lvlText w:val=""/>
      <w:lvlJc w:val="left"/>
      <w:pPr>
        <w:ind w:left="6168" w:hanging="360"/>
      </w:pPr>
      <w:rPr>
        <w:rFonts w:ascii="Wingdings" w:hAnsi="Wingdings" w:hint="default"/>
      </w:rPr>
    </w:lvl>
  </w:abstractNum>
  <w:abstractNum w:abstractNumId="1" w15:restartNumberingAfterBreak="0">
    <w:nsid w:val="1AC12380"/>
    <w:multiLevelType w:val="hybridMultilevel"/>
    <w:tmpl w:val="12C21E06"/>
    <w:lvl w:ilvl="0" w:tplc="04090001">
      <w:start w:val="1"/>
      <w:numFmt w:val="bullet"/>
      <w:lvlText w:val=""/>
      <w:lvlJc w:val="left"/>
      <w:pPr>
        <w:ind w:left="234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118266E"/>
    <w:multiLevelType w:val="hybridMultilevel"/>
    <w:tmpl w:val="16EEF67C"/>
    <w:lvl w:ilvl="0" w:tplc="04090001">
      <w:start w:val="1"/>
      <w:numFmt w:val="bullet"/>
      <w:lvlText w:val=""/>
      <w:lvlJc w:val="left"/>
      <w:pPr>
        <w:ind w:left="247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F5F678F"/>
    <w:multiLevelType w:val="hybridMultilevel"/>
    <w:tmpl w:val="9998E1AA"/>
    <w:lvl w:ilvl="0" w:tplc="21145238">
      <w:start w:val="2006"/>
      <w:numFmt w:val="decimal"/>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62B59"/>
    <w:multiLevelType w:val="hybridMultilevel"/>
    <w:tmpl w:val="14008C70"/>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5" w15:restartNumberingAfterBreak="0">
    <w:nsid w:val="63864F4C"/>
    <w:multiLevelType w:val="hybridMultilevel"/>
    <w:tmpl w:val="3A5C3D1A"/>
    <w:lvl w:ilvl="0" w:tplc="BF7C8E9A">
      <w:start w:val="2006"/>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404D53"/>
    <w:multiLevelType w:val="hybridMultilevel"/>
    <w:tmpl w:val="8392FAA0"/>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num w:numId="1" w16cid:durableId="204127215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1153715">
    <w:abstractNumId w:val="1"/>
  </w:num>
  <w:num w:numId="3" w16cid:durableId="1539666038">
    <w:abstractNumId w:val="5"/>
  </w:num>
  <w:num w:numId="4" w16cid:durableId="1207527870">
    <w:abstractNumId w:val="3"/>
  </w:num>
  <w:num w:numId="5" w16cid:durableId="342709164">
    <w:abstractNumId w:val="1"/>
  </w:num>
  <w:num w:numId="6" w16cid:durableId="267009888">
    <w:abstractNumId w:val="6"/>
  </w:num>
  <w:num w:numId="7" w16cid:durableId="990789154">
    <w:abstractNumId w:val="4"/>
  </w:num>
  <w:num w:numId="8" w16cid:durableId="102085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D3"/>
    <w:rsid w:val="00001844"/>
    <w:rsid w:val="000121C4"/>
    <w:rsid w:val="00030D99"/>
    <w:rsid w:val="00031204"/>
    <w:rsid w:val="00034FB6"/>
    <w:rsid w:val="00044D8D"/>
    <w:rsid w:val="00067946"/>
    <w:rsid w:val="000971C6"/>
    <w:rsid w:val="000F0A94"/>
    <w:rsid w:val="000F4B11"/>
    <w:rsid w:val="00104D5A"/>
    <w:rsid w:val="001073D5"/>
    <w:rsid w:val="001171E9"/>
    <w:rsid w:val="00131271"/>
    <w:rsid w:val="00142905"/>
    <w:rsid w:val="00144D07"/>
    <w:rsid w:val="00145FD9"/>
    <w:rsid w:val="001470C9"/>
    <w:rsid w:val="001608A2"/>
    <w:rsid w:val="001734AF"/>
    <w:rsid w:val="00197F42"/>
    <w:rsid w:val="001A21D7"/>
    <w:rsid w:val="001D07F0"/>
    <w:rsid w:val="001D4CAD"/>
    <w:rsid w:val="001D7284"/>
    <w:rsid w:val="0020045F"/>
    <w:rsid w:val="00211017"/>
    <w:rsid w:val="00214831"/>
    <w:rsid w:val="00223E0D"/>
    <w:rsid w:val="00230A35"/>
    <w:rsid w:val="00230DB1"/>
    <w:rsid w:val="00244999"/>
    <w:rsid w:val="00252E05"/>
    <w:rsid w:val="0026445F"/>
    <w:rsid w:val="002719CE"/>
    <w:rsid w:val="00273736"/>
    <w:rsid w:val="002922EE"/>
    <w:rsid w:val="00296600"/>
    <w:rsid w:val="002A2C2A"/>
    <w:rsid w:val="002A2F0D"/>
    <w:rsid w:val="002B52A4"/>
    <w:rsid w:val="002C1D7E"/>
    <w:rsid w:val="002C2214"/>
    <w:rsid w:val="002E2431"/>
    <w:rsid w:val="002F283C"/>
    <w:rsid w:val="002F3DE6"/>
    <w:rsid w:val="00303E8E"/>
    <w:rsid w:val="003119FE"/>
    <w:rsid w:val="00311F43"/>
    <w:rsid w:val="003136FA"/>
    <w:rsid w:val="00313D0D"/>
    <w:rsid w:val="00327E18"/>
    <w:rsid w:val="0033297D"/>
    <w:rsid w:val="00340690"/>
    <w:rsid w:val="00350580"/>
    <w:rsid w:val="00373B94"/>
    <w:rsid w:val="003801B4"/>
    <w:rsid w:val="003A1ED5"/>
    <w:rsid w:val="003B07C7"/>
    <w:rsid w:val="003B61EE"/>
    <w:rsid w:val="003C254F"/>
    <w:rsid w:val="003E07BF"/>
    <w:rsid w:val="003E1A3E"/>
    <w:rsid w:val="003E4CD8"/>
    <w:rsid w:val="00416D70"/>
    <w:rsid w:val="00433B1C"/>
    <w:rsid w:val="004435B0"/>
    <w:rsid w:val="004511B1"/>
    <w:rsid w:val="00494A1D"/>
    <w:rsid w:val="004B4AFE"/>
    <w:rsid w:val="004C35A0"/>
    <w:rsid w:val="004D1004"/>
    <w:rsid w:val="004D194C"/>
    <w:rsid w:val="004E7626"/>
    <w:rsid w:val="004F02D4"/>
    <w:rsid w:val="004F1E4F"/>
    <w:rsid w:val="00504442"/>
    <w:rsid w:val="00504495"/>
    <w:rsid w:val="005176B3"/>
    <w:rsid w:val="00522A89"/>
    <w:rsid w:val="00527505"/>
    <w:rsid w:val="00536840"/>
    <w:rsid w:val="00545459"/>
    <w:rsid w:val="0055268E"/>
    <w:rsid w:val="00575994"/>
    <w:rsid w:val="005803CA"/>
    <w:rsid w:val="0059420F"/>
    <w:rsid w:val="00594625"/>
    <w:rsid w:val="005A2B4E"/>
    <w:rsid w:val="005A6129"/>
    <w:rsid w:val="005C6EE8"/>
    <w:rsid w:val="005E7082"/>
    <w:rsid w:val="005F5495"/>
    <w:rsid w:val="00634161"/>
    <w:rsid w:val="00637AAA"/>
    <w:rsid w:val="006533A1"/>
    <w:rsid w:val="00665DB5"/>
    <w:rsid w:val="00675B0A"/>
    <w:rsid w:val="006C0215"/>
    <w:rsid w:val="006C4AFB"/>
    <w:rsid w:val="006C4F2E"/>
    <w:rsid w:val="006C67C9"/>
    <w:rsid w:val="006D04F8"/>
    <w:rsid w:val="006D19F9"/>
    <w:rsid w:val="006E5316"/>
    <w:rsid w:val="006F0B81"/>
    <w:rsid w:val="006F4720"/>
    <w:rsid w:val="007225A4"/>
    <w:rsid w:val="00724903"/>
    <w:rsid w:val="007344E6"/>
    <w:rsid w:val="00737B31"/>
    <w:rsid w:val="007526DD"/>
    <w:rsid w:val="00752BF0"/>
    <w:rsid w:val="00773999"/>
    <w:rsid w:val="00791AE5"/>
    <w:rsid w:val="007C2C28"/>
    <w:rsid w:val="007E71CC"/>
    <w:rsid w:val="007F1619"/>
    <w:rsid w:val="00802506"/>
    <w:rsid w:val="00804D19"/>
    <w:rsid w:val="00810482"/>
    <w:rsid w:val="00814A89"/>
    <w:rsid w:val="0082086D"/>
    <w:rsid w:val="00823266"/>
    <w:rsid w:val="00827B1C"/>
    <w:rsid w:val="00867A19"/>
    <w:rsid w:val="0088369F"/>
    <w:rsid w:val="008A7ADA"/>
    <w:rsid w:val="008D6D39"/>
    <w:rsid w:val="008E0DCF"/>
    <w:rsid w:val="00901C8E"/>
    <w:rsid w:val="00910589"/>
    <w:rsid w:val="00914581"/>
    <w:rsid w:val="00914A9F"/>
    <w:rsid w:val="00925196"/>
    <w:rsid w:val="00926494"/>
    <w:rsid w:val="00934E54"/>
    <w:rsid w:val="009644B2"/>
    <w:rsid w:val="00967E88"/>
    <w:rsid w:val="00982428"/>
    <w:rsid w:val="00994468"/>
    <w:rsid w:val="009A1508"/>
    <w:rsid w:val="009B68B9"/>
    <w:rsid w:val="009C7293"/>
    <w:rsid w:val="009D10FF"/>
    <w:rsid w:val="009E244B"/>
    <w:rsid w:val="009F1843"/>
    <w:rsid w:val="009F214B"/>
    <w:rsid w:val="00A03B0E"/>
    <w:rsid w:val="00A10F3E"/>
    <w:rsid w:val="00A2423A"/>
    <w:rsid w:val="00A4063E"/>
    <w:rsid w:val="00A51091"/>
    <w:rsid w:val="00A54D3C"/>
    <w:rsid w:val="00A66D07"/>
    <w:rsid w:val="00A678FC"/>
    <w:rsid w:val="00A8276C"/>
    <w:rsid w:val="00A95FD4"/>
    <w:rsid w:val="00AA77AD"/>
    <w:rsid w:val="00AD2674"/>
    <w:rsid w:val="00AD673E"/>
    <w:rsid w:val="00AE07F2"/>
    <w:rsid w:val="00AE0BFF"/>
    <w:rsid w:val="00B02537"/>
    <w:rsid w:val="00B04CD0"/>
    <w:rsid w:val="00B07A5A"/>
    <w:rsid w:val="00B20D4F"/>
    <w:rsid w:val="00B35595"/>
    <w:rsid w:val="00B45CFF"/>
    <w:rsid w:val="00B635A1"/>
    <w:rsid w:val="00B67599"/>
    <w:rsid w:val="00B716C5"/>
    <w:rsid w:val="00B73785"/>
    <w:rsid w:val="00B8719B"/>
    <w:rsid w:val="00B927F4"/>
    <w:rsid w:val="00BA2503"/>
    <w:rsid w:val="00BA55B1"/>
    <w:rsid w:val="00BA6356"/>
    <w:rsid w:val="00BC1DFA"/>
    <w:rsid w:val="00BC47FD"/>
    <w:rsid w:val="00BD6B02"/>
    <w:rsid w:val="00BE1172"/>
    <w:rsid w:val="00BE438B"/>
    <w:rsid w:val="00BF72BD"/>
    <w:rsid w:val="00C125D0"/>
    <w:rsid w:val="00C17C46"/>
    <w:rsid w:val="00C27CF0"/>
    <w:rsid w:val="00C32589"/>
    <w:rsid w:val="00C34C47"/>
    <w:rsid w:val="00C37061"/>
    <w:rsid w:val="00C40501"/>
    <w:rsid w:val="00C67FEC"/>
    <w:rsid w:val="00C71AD3"/>
    <w:rsid w:val="00C92005"/>
    <w:rsid w:val="00C9508F"/>
    <w:rsid w:val="00CA55E0"/>
    <w:rsid w:val="00CB17CC"/>
    <w:rsid w:val="00CC540C"/>
    <w:rsid w:val="00CD46DA"/>
    <w:rsid w:val="00CF10B5"/>
    <w:rsid w:val="00CF374C"/>
    <w:rsid w:val="00D02179"/>
    <w:rsid w:val="00D05465"/>
    <w:rsid w:val="00D2382C"/>
    <w:rsid w:val="00D25CD3"/>
    <w:rsid w:val="00D35214"/>
    <w:rsid w:val="00D4159D"/>
    <w:rsid w:val="00D457EB"/>
    <w:rsid w:val="00D5029B"/>
    <w:rsid w:val="00D543B3"/>
    <w:rsid w:val="00D64155"/>
    <w:rsid w:val="00D901E4"/>
    <w:rsid w:val="00DD6953"/>
    <w:rsid w:val="00DE1EC2"/>
    <w:rsid w:val="00DE2B62"/>
    <w:rsid w:val="00DE7D7E"/>
    <w:rsid w:val="00DF0FC7"/>
    <w:rsid w:val="00DF410C"/>
    <w:rsid w:val="00DF4C6E"/>
    <w:rsid w:val="00DF54F8"/>
    <w:rsid w:val="00E0489D"/>
    <w:rsid w:val="00E34282"/>
    <w:rsid w:val="00E43EBE"/>
    <w:rsid w:val="00E5626D"/>
    <w:rsid w:val="00E6078F"/>
    <w:rsid w:val="00E712F2"/>
    <w:rsid w:val="00E74AB5"/>
    <w:rsid w:val="00E8139D"/>
    <w:rsid w:val="00E837DF"/>
    <w:rsid w:val="00E85467"/>
    <w:rsid w:val="00E96AB1"/>
    <w:rsid w:val="00E9767E"/>
    <w:rsid w:val="00EA5191"/>
    <w:rsid w:val="00EB1423"/>
    <w:rsid w:val="00EB2B6B"/>
    <w:rsid w:val="00EB76A3"/>
    <w:rsid w:val="00EC63D1"/>
    <w:rsid w:val="00EC7AD0"/>
    <w:rsid w:val="00EF1F82"/>
    <w:rsid w:val="00F10024"/>
    <w:rsid w:val="00F12224"/>
    <w:rsid w:val="00F22591"/>
    <w:rsid w:val="00F270BC"/>
    <w:rsid w:val="00F43A0E"/>
    <w:rsid w:val="00F65277"/>
    <w:rsid w:val="00F83CB0"/>
    <w:rsid w:val="00FA150F"/>
    <w:rsid w:val="00FD1C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B3A0"/>
  <w15:docId w15:val="{860592A9-9758-4CD0-9B04-634EA3BC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AD3"/>
    <w:pPr>
      <w:bidi/>
      <w:spacing w:after="0" w:line="240" w:lineRule="auto"/>
    </w:pPr>
    <w:rPr>
      <w:rFonts w:ascii="Times New Roman" w:eastAsia="Times New Roman" w:hAnsi="Times New Roman" w:cs="Miriam"/>
      <w:snapToGrid w:val="0"/>
      <w:sz w:val="20"/>
      <w:szCs w:val="20"/>
    </w:rPr>
  </w:style>
  <w:style w:type="paragraph" w:styleId="3">
    <w:name w:val="heading 3"/>
    <w:basedOn w:val="a"/>
    <w:next w:val="a"/>
    <w:link w:val="30"/>
    <w:qFormat/>
    <w:rsid w:val="00C71AD3"/>
    <w:pPr>
      <w:keepNext/>
      <w:shd w:val="pct12" w:color="auto" w:fill="FFFFFF"/>
      <w:outlineLvl w:val="2"/>
    </w:pPr>
    <w:rPr>
      <w:rFonts w:cs="David"/>
      <w:b/>
      <w:bCs/>
      <w:szCs w:val="28"/>
    </w:rPr>
  </w:style>
  <w:style w:type="paragraph" w:styleId="5">
    <w:name w:val="heading 5"/>
    <w:basedOn w:val="a"/>
    <w:next w:val="a"/>
    <w:link w:val="50"/>
    <w:qFormat/>
    <w:rsid w:val="00C71AD3"/>
    <w:pPr>
      <w:keepNext/>
      <w:shd w:val="pct12" w:color="auto" w:fill="FFFFFF"/>
      <w:bidi w:val="0"/>
      <w:spacing w:before="240"/>
      <w:outlineLvl w:val="4"/>
    </w:pPr>
    <w:rPr>
      <w:rFonts w:cs="David"/>
      <w:b/>
      <w:bCs/>
      <w:sz w:val="24"/>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rsid w:val="00C71AD3"/>
    <w:rPr>
      <w:rFonts w:ascii="Times New Roman" w:eastAsia="Times New Roman" w:hAnsi="Times New Roman" w:cs="David"/>
      <w:b/>
      <w:bCs/>
      <w:snapToGrid w:val="0"/>
      <w:sz w:val="20"/>
      <w:szCs w:val="28"/>
      <w:shd w:val="pct12" w:color="auto" w:fill="FFFFFF"/>
    </w:rPr>
  </w:style>
  <w:style w:type="character" w:customStyle="1" w:styleId="50">
    <w:name w:val="כותרת 5 תו"/>
    <w:basedOn w:val="a0"/>
    <w:link w:val="5"/>
    <w:rsid w:val="00C71AD3"/>
    <w:rPr>
      <w:rFonts w:ascii="Times New Roman" w:eastAsia="Times New Roman" w:hAnsi="Times New Roman" w:cs="David"/>
      <w:b/>
      <w:bCs/>
      <w:snapToGrid w:val="0"/>
      <w:sz w:val="24"/>
      <w:szCs w:val="28"/>
      <w:shd w:val="pct12" w:color="auto" w:fill="FFFFFF"/>
    </w:rPr>
  </w:style>
  <w:style w:type="paragraph" w:styleId="a3">
    <w:name w:val="Title"/>
    <w:basedOn w:val="a"/>
    <w:link w:val="a4"/>
    <w:qFormat/>
    <w:rsid w:val="00C71AD3"/>
    <w:pPr>
      <w:jc w:val="center"/>
    </w:pPr>
    <w:rPr>
      <w:rFonts w:cs="Arial"/>
      <w:outline/>
      <w:color w:val="000000"/>
      <w:sz w:val="36"/>
      <w:szCs w:val="22"/>
      <w14:textOutline w14:w="9525" w14:cap="flat" w14:cmpd="sng" w14:algn="ctr">
        <w14:solidFill>
          <w14:srgbClr w14:val="000000"/>
        </w14:solidFill>
        <w14:prstDash w14:val="solid"/>
        <w14:round/>
      </w14:textOutline>
      <w14:textFill>
        <w14:noFill/>
      </w14:textFill>
    </w:rPr>
  </w:style>
  <w:style w:type="character" w:customStyle="1" w:styleId="a4">
    <w:name w:val="כותרת טקסט תו"/>
    <w:basedOn w:val="a0"/>
    <w:link w:val="a3"/>
    <w:rsid w:val="00C71AD3"/>
    <w:rPr>
      <w:rFonts w:ascii="Times New Roman" w:eastAsia="Times New Roman" w:hAnsi="Times New Roman" w:cs="Arial"/>
      <w:outline/>
      <w:snapToGrid w:val="0"/>
      <w:color w:val="000000"/>
      <w:sz w:val="36"/>
      <w14:textOutline w14:w="9525" w14:cap="flat" w14:cmpd="sng" w14:algn="ctr">
        <w14:solidFill>
          <w14:srgbClr w14:val="000000"/>
        </w14:solidFill>
        <w14:prstDash w14:val="solid"/>
        <w14:round/>
      </w14:textOutline>
      <w14:textFill>
        <w14:noFill/>
      </w14:textFill>
    </w:rPr>
  </w:style>
  <w:style w:type="paragraph" w:styleId="a5">
    <w:name w:val="Subtitle"/>
    <w:basedOn w:val="a"/>
    <w:link w:val="a6"/>
    <w:qFormat/>
    <w:rsid w:val="00C71AD3"/>
    <w:pPr>
      <w:jc w:val="center"/>
    </w:pPr>
    <w:rPr>
      <w:rFonts w:cs="Arial"/>
      <w:b/>
      <w:bCs/>
      <w:sz w:val="36"/>
      <w:szCs w:val="32"/>
    </w:rPr>
  </w:style>
  <w:style w:type="character" w:customStyle="1" w:styleId="a6">
    <w:name w:val="כותרת משנה תו"/>
    <w:basedOn w:val="a0"/>
    <w:link w:val="a5"/>
    <w:rsid w:val="00C71AD3"/>
    <w:rPr>
      <w:rFonts w:ascii="Times New Roman" w:eastAsia="Times New Roman" w:hAnsi="Times New Roman" w:cs="Arial"/>
      <w:b/>
      <w:bCs/>
      <w:snapToGrid w:val="0"/>
      <w:sz w:val="36"/>
      <w:szCs w:val="32"/>
    </w:rPr>
  </w:style>
  <w:style w:type="paragraph" w:styleId="a7">
    <w:name w:val="footer"/>
    <w:basedOn w:val="a"/>
    <w:link w:val="a8"/>
    <w:rsid w:val="00C71AD3"/>
    <w:pPr>
      <w:tabs>
        <w:tab w:val="center" w:pos="4153"/>
        <w:tab w:val="right" w:pos="8306"/>
      </w:tabs>
    </w:pPr>
  </w:style>
  <w:style w:type="character" w:customStyle="1" w:styleId="a8">
    <w:name w:val="כותרת תחתונה תו"/>
    <w:basedOn w:val="a0"/>
    <w:link w:val="a7"/>
    <w:rsid w:val="00C71AD3"/>
    <w:rPr>
      <w:rFonts w:ascii="Times New Roman" w:eastAsia="Times New Roman" w:hAnsi="Times New Roman" w:cs="Miriam"/>
      <w:snapToGrid w:val="0"/>
      <w:sz w:val="20"/>
      <w:szCs w:val="20"/>
    </w:rPr>
  </w:style>
  <w:style w:type="character" w:styleId="Hyperlink">
    <w:name w:val="Hyperlink"/>
    <w:rsid w:val="00C71AD3"/>
    <w:rPr>
      <w:rFonts w:cs="Miriam"/>
      <w:color w:val="0000FF"/>
      <w:u w:val="single"/>
    </w:rPr>
  </w:style>
  <w:style w:type="paragraph" w:styleId="a9">
    <w:name w:val="Body Text Indent"/>
    <w:basedOn w:val="a"/>
    <w:link w:val="aa"/>
    <w:rsid w:val="00C71AD3"/>
    <w:pPr>
      <w:bidi w:val="0"/>
      <w:spacing w:before="120"/>
    </w:pPr>
    <w:rPr>
      <w:rFonts w:cs="David"/>
      <w:sz w:val="24"/>
      <w:szCs w:val="24"/>
    </w:rPr>
  </w:style>
  <w:style w:type="character" w:customStyle="1" w:styleId="aa">
    <w:name w:val="כניסה בגוף טקסט תו"/>
    <w:basedOn w:val="a0"/>
    <w:link w:val="a9"/>
    <w:rsid w:val="00C71AD3"/>
    <w:rPr>
      <w:rFonts w:ascii="Times New Roman" w:eastAsia="Times New Roman" w:hAnsi="Times New Roman" w:cs="David"/>
      <w:snapToGrid w:val="0"/>
      <w:sz w:val="24"/>
      <w:szCs w:val="24"/>
    </w:rPr>
  </w:style>
  <w:style w:type="character" w:customStyle="1" w:styleId="hps">
    <w:name w:val="hps"/>
    <w:rsid w:val="00C71AD3"/>
  </w:style>
  <w:style w:type="character" w:customStyle="1" w:styleId="shorttext">
    <w:name w:val="short_text"/>
    <w:rsid w:val="00C71AD3"/>
  </w:style>
  <w:style w:type="paragraph" w:styleId="ab">
    <w:name w:val="List Paragraph"/>
    <w:basedOn w:val="a"/>
    <w:uiPriority w:val="34"/>
    <w:qFormat/>
    <w:rsid w:val="004D194C"/>
    <w:pPr>
      <w:ind w:left="720"/>
      <w:contextualSpacing/>
    </w:pPr>
  </w:style>
  <w:style w:type="character" w:styleId="ac">
    <w:name w:val="Unresolved Mention"/>
    <w:basedOn w:val="a0"/>
    <w:uiPriority w:val="99"/>
    <w:semiHidden/>
    <w:unhideWhenUsed/>
    <w:rsid w:val="00EB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0396">
      <w:bodyDiv w:val="1"/>
      <w:marLeft w:val="0"/>
      <w:marRight w:val="0"/>
      <w:marTop w:val="0"/>
      <w:marBottom w:val="0"/>
      <w:divBdr>
        <w:top w:val="none" w:sz="0" w:space="0" w:color="auto"/>
        <w:left w:val="none" w:sz="0" w:space="0" w:color="auto"/>
        <w:bottom w:val="none" w:sz="0" w:space="0" w:color="auto"/>
        <w:right w:val="none" w:sz="0" w:space="0" w:color="auto"/>
      </w:divBdr>
    </w:div>
    <w:div w:id="62459493">
      <w:bodyDiv w:val="1"/>
      <w:marLeft w:val="0"/>
      <w:marRight w:val="0"/>
      <w:marTop w:val="0"/>
      <w:marBottom w:val="0"/>
      <w:divBdr>
        <w:top w:val="none" w:sz="0" w:space="0" w:color="auto"/>
        <w:left w:val="none" w:sz="0" w:space="0" w:color="auto"/>
        <w:bottom w:val="none" w:sz="0" w:space="0" w:color="auto"/>
        <w:right w:val="none" w:sz="0" w:space="0" w:color="auto"/>
      </w:divBdr>
    </w:div>
    <w:div w:id="603735202">
      <w:bodyDiv w:val="1"/>
      <w:marLeft w:val="0"/>
      <w:marRight w:val="0"/>
      <w:marTop w:val="0"/>
      <w:marBottom w:val="0"/>
      <w:divBdr>
        <w:top w:val="none" w:sz="0" w:space="0" w:color="auto"/>
        <w:left w:val="none" w:sz="0" w:space="0" w:color="auto"/>
        <w:bottom w:val="none" w:sz="0" w:space="0" w:color="auto"/>
        <w:right w:val="none" w:sz="0" w:space="0" w:color="auto"/>
      </w:divBdr>
    </w:div>
    <w:div w:id="1235582254">
      <w:bodyDiv w:val="1"/>
      <w:marLeft w:val="0"/>
      <w:marRight w:val="0"/>
      <w:marTop w:val="0"/>
      <w:marBottom w:val="0"/>
      <w:divBdr>
        <w:top w:val="none" w:sz="0" w:space="0" w:color="auto"/>
        <w:left w:val="none" w:sz="0" w:space="0" w:color="auto"/>
        <w:bottom w:val="none" w:sz="0" w:space="0" w:color="auto"/>
        <w:right w:val="none" w:sz="0" w:space="0" w:color="auto"/>
      </w:divBdr>
    </w:div>
    <w:div w:id="1410074384">
      <w:bodyDiv w:val="1"/>
      <w:marLeft w:val="0"/>
      <w:marRight w:val="0"/>
      <w:marTop w:val="0"/>
      <w:marBottom w:val="0"/>
      <w:divBdr>
        <w:top w:val="none" w:sz="0" w:space="0" w:color="auto"/>
        <w:left w:val="none" w:sz="0" w:space="0" w:color="auto"/>
        <w:bottom w:val="none" w:sz="0" w:space="0" w:color="auto"/>
        <w:right w:val="none" w:sz="0" w:space="0" w:color="auto"/>
      </w:divBdr>
    </w:div>
    <w:div w:id="158880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goz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5277</TotalTime>
  <Pages>1</Pages>
  <Words>343</Words>
  <Characters>1959</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dc:creator>
  <cp:lastModifiedBy>Shai Egozi</cp:lastModifiedBy>
  <cp:revision>204</cp:revision>
  <cp:lastPrinted>2025-02-20T07:01:00Z</cp:lastPrinted>
  <dcterms:created xsi:type="dcterms:W3CDTF">2022-09-12T12:41:00Z</dcterms:created>
  <dcterms:modified xsi:type="dcterms:W3CDTF">2025-02-23T13:24:00Z</dcterms:modified>
</cp:coreProperties>
</file>